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1A77" w:rsidRDefault="003B2BB1">
      <w:pPr>
        <w:spacing w:after="0" w:line="259" w:lineRule="auto"/>
        <w:ind w:right="0" w:firstLine="0"/>
        <w:jc w:val="left"/>
      </w:pPr>
      <w:r>
        <w:rPr>
          <w:rFonts w:ascii="Calibri" w:eastAsia="Calibri" w:hAnsi="Calibri" w:cs="Calibri"/>
          <w:sz w:val="22"/>
        </w:rPr>
        <w:t xml:space="preserve"> </w:t>
      </w:r>
      <w:r w:rsidR="004D185B">
        <w:rPr>
          <w:rFonts w:ascii="Calibri" w:eastAsia="Calibri" w:hAnsi="Calibri" w:cs="Calibri"/>
          <w:noProof/>
          <w:sz w:val="22"/>
        </w:rPr>
        <w:drawing>
          <wp:inline distT="0" distB="0" distL="0" distR="0" wp14:anchorId="57065167">
            <wp:extent cx="6042115" cy="83820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51507" cy="8395029"/>
                    </a:xfrm>
                    <a:prstGeom prst="rect">
                      <a:avLst/>
                    </a:prstGeom>
                    <a:noFill/>
                  </pic:spPr>
                </pic:pic>
              </a:graphicData>
            </a:graphic>
          </wp:inline>
        </w:drawing>
      </w:r>
    </w:p>
    <w:p w:rsidR="00FB1A77" w:rsidRDefault="00FB1A77" w:rsidP="00EF66C1">
      <w:pPr>
        <w:spacing w:after="0" w:line="259" w:lineRule="auto"/>
        <w:ind w:right="0" w:firstLine="0"/>
      </w:pPr>
    </w:p>
    <w:p w:rsidR="00FB1A77" w:rsidRDefault="00FB1A77">
      <w:pPr>
        <w:spacing w:after="161" w:line="259" w:lineRule="auto"/>
        <w:ind w:right="0" w:firstLine="0"/>
        <w:jc w:val="left"/>
      </w:pPr>
    </w:p>
    <w:p w:rsidR="004D185B" w:rsidRDefault="004D185B">
      <w:pPr>
        <w:spacing w:after="161" w:line="259" w:lineRule="auto"/>
        <w:ind w:right="0" w:firstLine="0"/>
        <w:jc w:val="left"/>
      </w:pPr>
    </w:p>
    <w:p w:rsidR="004D185B" w:rsidRDefault="004D185B">
      <w:pPr>
        <w:spacing w:after="161" w:line="259" w:lineRule="auto"/>
        <w:ind w:right="0" w:firstLine="0"/>
        <w:jc w:val="left"/>
      </w:pPr>
    </w:p>
    <w:p w:rsidR="00FB1A77" w:rsidRDefault="003B2BB1">
      <w:pPr>
        <w:pStyle w:val="1"/>
      </w:pPr>
      <w:r>
        <w:t xml:space="preserve">Пояснительная записка </w:t>
      </w:r>
    </w:p>
    <w:p w:rsidR="00FB1A77" w:rsidRDefault="003B2BB1">
      <w:pPr>
        <w:spacing w:after="18" w:line="259" w:lineRule="auto"/>
        <w:ind w:left="770" w:right="0" w:firstLine="0"/>
        <w:jc w:val="center"/>
      </w:pPr>
      <w:r>
        <w:rPr>
          <w:b/>
        </w:rPr>
        <w:t xml:space="preserve"> </w:t>
      </w:r>
    </w:p>
    <w:p w:rsidR="00FB1A77" w:rsidRDefault="003B2BB1">
      <w:pPr>
        <w:ind w:left="-15" w:right="0"/>
      </w:pPr>
      <w:r>
        <w:t xml:space="preserve">        Предлагаемый курс внеурочной деятельности </w:t>
      </w:r>
      <w:r>
        <w:rPr>
          <w:b/>
        </w:rPr>
        <w:t xml:space="preserve">«Современная детская </w:t>
      </w:r>
      <w:proofErr w:type="gramStart"/>
      <w:r>
        <w:rPr>
          <w:b/>
        </w:rPr>
        <w:t xml:space="preserve">литература» </w:t>
      </w:r>
      <w:r>
        <w:t xml:space="preserve"> предназначен</w:t>
      </w:r>
      <w:proofErr w:type="gramEnd"/>
      <w:r>
        <w:t xml:space="preserve"> для обучающихся 6-го класса, изучающих литературу не на профильном уровне.  </w:t>
      </w:r>
    </w:p>
    <w:p w:rsidR="00FB1A77" w:rsidRDefault="003B2BB1">
      <w:pPr>
        <w:ind w:left="-15" w:right="0"/>
      </w:pPr>
      <w:r>
        <w:t xml:space="preserve">Тема курса представляется нам </w:t>
      </w:r>
      <w:r>
        <w:rPr>
          <w:b/>
        </w:rPr>
        <w:t>актуальной,</w:t>
      </w:r>
      <w:r>
        <w:t xml:space="preserve"> ведь детская литература является одним из действенных средств воспитания подрастающего поколения, поэтому знание ее необходимо. Важно, чтобы учащиеся отнеслись серьезно к столь «детской», на первый взгляд, теме и в процессе ее изучения почувствовали, что нравственно-эстетическая позиция детских писателей сильна способностью сблизить мир взрослых и детей, находя пути для взаимопонимания и эстафеты поколений. </w:t>
      </w:r>
    </w:p>
    <w:p w:rsidR="00FB1A77" w:rsidRDefault="003B2BB1">
      <w:pPr>
        <w:ind w:left="-15" w:right="0"/>
      </w:pPr>
      <w:r>
        <w:t xml:space="preserve">Детская литература поистине велика и достижениями, и количеством. Однако в школьном курсе как особый раздел литературы она не изучается. Следует выделить изучение этой литературы в отдельный элективный курс. Ведь детская литература как часть общей литературы является искусством слова. Основная отличительная ее черта – органическое слияние искусства и требованиями педагогики. Под педагогическими требованиями подразумевается, в частности, учет интересов, познавательных возможностей и возрастных особенностей детей. Прогрессивные деятели всех периодов не отрицали наличия специфических черт детской литературы. Это значит, что детская литература, как никакая другая, должна ориентироваться на развитие эстетического сознания человека, на формирования его мировоззрения. Иначе говоря, детская литература-это «начало всех начал». Важно, чтобы на современном этапе развития общества наше подрастающее поколение это четко осознало. </w:t>
      </w:r>
    </w:p>
    <w:p w:rsidR="00FB1A77" w:rsidRDefault="003B2BB1">
      <w:pPr>
        <w:ind w:left="-15" w:right="0"/>
      </w:pPr>
      <w:r>
        <w:t xml:space="preserve">В рамках одного элективного курса, конечно же, невозможно коснуться всех лучших произведений детской литературы, назвать все достойные имена.  Их отбор осуществлялся по степени значимости для развития жанров детской литературы. Важны имена, за которыми шли последователи. </w:t>
      </w:r>
    </w:p>
    <w:p w:rsidR="00FB1A77" w:rsidRDefault="003B2BB1">
      <w:pPr>
        <w:ind w:left="-15" w:right="0"/>
      </w:pPr>
      <w:r>
        <w:rPr>
          <w:b/>
        </w:rPr>
        <w:t>Цель курса:</w:t>
      </w:r>
      <w:r>
        <w:t xml:space="preserve"> помочь обучающимся узнать основные направления развития современной детской литературы что будет способствовать их дальнейшему развитию читательской компетенции. </w:t>
      </w:r>
    </w:p>
    <w:p w:rsidR="00FB1A77" w:rsidRDefault="003B2BB1">
      <w:pPr>
        <w:ind w:left="-15" w:right="0"/>
      </w:pPr>
      <w:r>
        <w:t xml:space="preserve">Предлагаемый элективный курс рассчитан на 34 учебных часа и призван реализовать поставленную выше цель через </w:t>
      </w:r>
      <w:r>
        <w:rPr>
          <w:b/>
          <w:i/>
        </w:rPr>
        <w:t xml:space="preserve">следующие задачи: </w:t>
      </w:r>
    </w:p>
    <w:p w:rsidR="00FB1A77" w:rsidRDefault="003B2BB1">
      <w:pPr>
        <w:numPr>
          <w:ilvl w:val="0"/>
          <w:numId w:val="1"/>
        </w:numPr>
        <w:ind w:right="0"/>
      </w:pPr>
      <w:r>
        <w:t xml:space="preserve">сформировать представление о многообразии литературных явлений, направлений, особенностей в детской литературе;  </w:t>
      </w:r>
    </w:p>
    <w:p w:rsidR="00FB1A77" w:rsidRDefault="003B2BB1">
      <w:pPr>
        <w:numPr>
          <w:ilvl w:val="0"/>
          <w:numId w:val="1"/>
        </w:numPr>
        <w:spacing w:after="0" w:line="259" w:lineRule="auto"/>
        <w:ind w:right="0"/>
      </w:pPr>
      <w:r>
        <w:t xml:space="preserve">охарактеризовать </w:t>
      </w:r>
      <w:r>
        <w:tab/>
        <w:t xml:space="preserve">творчество </w:t>
      </w:r>
      <w:r>
        <w:tab/>
        <w:t xml:space="preserve">наиболее </w:t>
      </w:r>
      <w:r>
        <w:tab/>
        <w:t xml:space="preserve">крупных </w:t>
      </w:r>
      <w:r>
        <w:tab/>
        <w:t xml:space="preserve">детских </w:t>
      </w:r>
    </w:p>
    <w:p w:rsidR="00FB1A77" w:rsidRDefault="003B2BB1">
      <w:pPr>
        <w:ind w:left="720" w:right="0" w:firstLine="0"/>
      </w:pPr>
      <w:r>
        <w:t xml:space="preserve">писателей и поэтов; </w:t>
      </w:r>
    </w:p>
    <w:p w:rsidR="00FB1A77" w:rsidRDefault="003B2BB1">
      <w:pPr>
        <w:spacing w:after="161" w:line="259" w:lineRule="auto"/>
        <w:ind w:right="0" w:firstLine="0"/>
        <w:jc w:val="left"/>
      </w:pPr>
      <w:r>
        <w:t xml:space="preserve"> </w:t>
      </w:r>
    </w:p>
    <w:p w:rsidR="00FB1A77" w:rsidRDefault="003B2BB1">
      <w:pPr>
        <w:spacing w:after="160" w:line="259" w:lineRule="auto"/>
        <w:ind w:right="0" w:firstLine="0"/>
        <w:jc w:val="left"/>
      </w:pPr>
      <w:r>
        <w:t xml:space="preserve"> </w:t>
      </w:r>
    </w:p>
    <w:p w:rsidR="00FB1A77" w:rsidRDefault="003B2BB1">
      <w:pPr>
        <w:spacing w:after="158" w:line="259" w:lineRule="auto"/>
        <w:ind w:right="0" w:firstLine="0"/>
        <w:jc w:val="left"/>
      </w:pPr>
      <w:r>
        <w:t xml:space="preserve"> </w:t>
      </w:r>
    </w:p>
    <w:p w:rsidR="00FB1A77" w:rsidRDefault="003B2BB1">
      <w:pPr>
        <w:spacing w:after="160" w:line="259" w:lineRule="auto"/>
        <w:ind w:right="0" w:firstLine="0"/>
        <w:jc w:val="left"/>
      </w:pPr>
      <w:r>
        <w:t xml:space="preserve"> </w:t>
      </w:r>
    </w:p>
    <w:p w:rsidR="00FB1A77" w:rsidRDefault="003B2BB1">
      <w:pPr>
        <w:spacing w:after="219" w:line="259" w:lineRule="auto"/>
        <w:ind w:right="0" w:firstLine="0"/>
        <w:jc w:val="left"/>
      </w:pPr>
      <w:r>
        <w:t xml:space="preserve"> </w:t>
      </w:r>
    </w:p>
    <w:p w:rsidR="00FB1A77" w:rsidRDefault="003B2BB1">
      <w:pPr>
        <w:numPr>
          <w:ilvl w:val="0"/>
          <w:numId w:val="1"/>
        </w:numPr>
        <w:ind w:right="0"/>
      </w:pPr>
      <w:r>
        <w:lastRenderedPageBreak/>
        <w:t xml:space="preserve">развить у обучающихся навыки филологического прочтения отдельных художественных произведений и в целом творчества детских поэтов и писателей русской литературы; </w:t>
      </w:r>
    </w:p>
    <w:p w:rsidR="00FB1A77" w:rsidRDefault="003B2BB1">
      <w:pPr>
        <w:numPr>
          <w:ilvl w:val="0"/>
          <w:numId w:val="1"/>
        </w:numPr>
        <w:ind w:right="0"/>
      </w:pPr>
      <w:r>
        <w:t xml:space="preserve">привить обучающимся начальные навыки самостоятельной научно-исследовательской работы в области филологических знаний. </w:t>
      </w:r>
    </w:p>
    <w:p w:rsidR="00FB1A77" w:rsidRDefault="003B2BB1">
      <w:pPr>
        <w:spacing w:after="8" w:line="267" w:lineRule="auto"/>
        <w:ind w:left="718" w:right="0" w:hanging="10"/>
        <w:jc w:val="left"/>
      </w:pPr>
      <w:r>
        <w:rPr>
          <w:b/>
          <w:i/>
        </w:rPr>
        <w:t xml:space="preserve">Программа курса поможет выяснить, что: </w:t>
      </w:r>
    </w:p>
    <w:p w:rsidR="00FB1A77" w:rsidRDefault="003B2BB1">
      <w:pPr>
        <w:numPr>
          <w:ilvl w:val="0"/>
          <w:numId w:val="1"/>
        </w:numPr>
        <w:ind w:right="0"/>
      </w:pPr>
      <w:r>
        <w:t xml:space="preserve">В историко-литературном представлении детство, как и прочие эпохи развития человека, есть комплекс эстетических оценок, скрепленный культурной традицией и меняющийся под воздействием различных общественных тенденций; </w:t>
      </w:r>
    </w:p>
    <w:p w:rsidR="00FB1A77" w:rsidRDefault="003B2BB1">
      <w:pPr>
        <w:numPr>
          <w:ilvl w:val="0"/>
          <w:numId w:val="1"/>
        </w:numPr>
        <w:ind w:right="0"/>
      </w:pPr>
      <w:r>
        <w:t xml:space="preserve">Детская литература возникла на пересечении художественного творчества и учебно-воспитательной </w:t>
      </w:r>
    </w:p>
    <w:p w:rsidR="00FB1A77" w:rsidRDefault="003B2BB1">
      <w:pPr>
        <w:ind w:left="1789" w:right="0" w:firstLine="0"/>
      </w:pPr>
      <w:r>
        <w:t xml:space="preserve">деятельности и является областью искусства; </w:t>
      </w:r>
    </w:p>
    <w:p w:rsidR="00FB1A77" w:rsidRDefault="003B2BB1">
      <w:pPr>
        <w:numPr>
          <w:ilvl w:val="0"/>
          <w:numId w:val="1"/>
        </w:numPr>
        <w:ind w:right="0"/>
      </w:pPr>
      <w:r>
        <w:t xml:space="preserve">Детская литература – это часть общей литературы, обладающая всеми присущими ей свойствами; </w:t>
      </w:r>
    </w:p>
    <w:p w:rsidR="00FB1A77" w:rsidRDefault="003B2BB1">
      <w:pPr>
        <w:numPr>
          <w:ilvl w:val="0"/>
          <w:numId w:val="1"/>
        </w:numPr>
        <w:ind w:right="0"/>
      </w:pPr>
      <w:r>
        <w:t xml:space="preserve">В основной научной классификации различают литературу для детей, литературу, входящую в круг детского чтения, и творчество детей; </w:t>
      </w:r>
    </w:p>
    <w:p w:rsidR="00FB1A77" w:rsidRDefault="003B2BB1">
      <w:pPr>
        <w:numPr>
          <w:ilvl w:val="0"/>
          <w:numId w:val="1"/>
        </w:numPr>
        <w:ind w:right="0"/>
      </w:pPr>
      <w:r>
        <w:t xml:space="preserve">Практическая классификация детской литературы есть классификация читателей; </w:t>
      </w:r>
    </w:p>
    <w:p w:rsidR="00FB1A77" w:rsidRDefault="003B2BB1">
      <w:pPr>
        <w:numPr>
          <w:ilvl w:val="0"/>
          <w:numId w:val="1"/>
        </w:numPr>
        <w:spacing w:after="0" w:line="259" w:lineRule="auto"/>
        <w:ind w:right="0"/>
      </w:pPr>
      <w:r>
        <w:t xml:space="preserve">Литература для детей – высокое и трудное искусство. </w:t>
      </w:r>
    </w:p>
    <w:p w:rsidR="00FB1A77" w:rsidRDefault="003B2BB1">
      <w:pPr>
        <w:spacing w:after="8" w:line="267" w:lineRule="auto"/>
        <w:ind w:left="-15" w:right="0" w:firstLine="708"/>
        <w:jc w:val="left"/>
      </w:pPr>
      <w:r>
        <w:rPr>
          <w:b/>
          <w:i/>
        </w:rPr>
        <w:t>Основные формы организации учебных занятий</w:t>
      </w:r>
      <w:r>
        <w:t xml:space="preserve"> — форумы и практические занятия.  </w:t>
      </w:r>
    </w:p>
    <w:p w:rsidR="00FB1A77" w:rsidRDefault="003B2BB1">
      <w:pPr>
        <w:ind w:left="-15" w:right="0"/>
      </w:pPr>
      <w:r>
        <w:t xml:space="preserve">В лекционной форме   проводятся занятия только по обзорным темам, охватывающим большой спектр событий, различных литературных явлений.   </w:t>
      </w:r>
    </w:p>
    <w:p w:rsidR="00FB1A77" w:rsidRDefault="003B2BB1">
      <w:pPr>
        <w:ind w:left="-15" w:right="0"/>
      </w:pPr>
      <w:r>
        <w:t xml:space="preserve">Анализ текстов, беседа, ответы на проблемные вопросы ориентированы на совершенствование навыков аргументированной интерпретации литературного текста, формирование литературоведческой наблюдательности.    </w:t>
      </w:r>
    </w:p>
    <w:p w:rsidR="00FB1A77" w:rsidRDefault="003B2BB1">
      <w:pPr>
        <w:ind w:left="-15" w:right="0"/>
      </w:pPr>
      <w:r>
        <w:t xml:space="preserve">По итогам изучения каждой темы обучающимся предлагаются обобщающие вопросы, обозначаются перспективы дальнейших исследований. Предусмотрены задания творческого характера: самостоятельное исследование текстов, выявление тем и мотивов творчества детских писателей и поэтов, составление слайдовых презентаций. </w:t>
      </w:r>
    </w:p>
    <w:p w:rsidR="00FB1A77" w:rsidRDefault="003B2BB1">
      <w:pPr>
        <w:ind w:left="-15" w:right="0"/>
      </w:pPr>
      <w:r>
        <w:t xml:space="preserve">Безусловно, подобные задания предполагают дифференциацию по уровням сложности и выполняются по желанию.  </w:t>
      </w:r>
    </w:p>
    <w:p w:rsidR="00FB1A77" w:rsidRDefault="003B2BB1">
      <w:pPr>
        <w:ind w:left="-15" w:right="0"/>
      </w:pPr>
      <w:r>
        <w:t xml:space="preserve">Задания творческого характера предполагают учёт предпочтений учащихся. Ученик не только может выбирать из предложенных тем и заданий те, которые отвечают его интересам и возможностям, но и предлагать свои.  </w:t>
      </w:r>
    </w:p>
    <w:p w:rsidR="00FB1A77" w:rsidRDefault="003B2BB1">
      <w:pPr>
        <w:spacing w:after="0" w:line="259" w:lineRule="auto"/>
        <w:ind w:left="39" w:right="0" w:firstLine="0"/>
        <w:jc w:val="center"/>
      </w:pPr>
      <w:r>
        <w:t xml:space="preserve">В программе элективного курса 8 тем (представлены в планировании). </w:t>
      </w:r>
    </w:p>
    <w:p w:rsidR="00FB1A77" w:rsidRDefault="003B2BB1">
      <w:pPr>
        <w:ind w:left="-15" w:right="0"/>
      </w:pPr>
      <w:r>
        <w:t>В ходе разработки концепции занятий возможно планирование таких видов деятельности учителя и учащихся,</w:t>
      </w:r>
      <w:r>
        <w:rPr>
          <w:b/>
        </w:rPr>
        <w:t xml:space="preserve"> </w:t>
      </w:r>
      <w:r>
        <w:t>как</w:t>
      </w:r>
      <w:r>
        <w:rPr>
          <w:b/>
        </w:rPr>
        <w:t xml:space="preserve"> </w:t>
      </w:r>
      <w:r>
        <w:t xml:space="preserve">анализ изучаемых произведений, самостоятельный анализ эпизодов произведений, </w:t>
      </w:r>
      <w:proofErr w:type="gramStart"/>
      <w:r>
        <w:t>письменные  отзывы</w:t>
      </w:r>
      <w:proofErr w:type="gramEnd"/>
      <w:r>
        <w:t xml:space="preserve"> о прочитанных произведениях, анализ критических высказываний, рецензирование докладов, составление характеристик образов героев произведений, запись планов обзорных лекции с последующим усложнением. </w:t>
      </w:r>
    </w:p>
    <w:p w:rsidR="00FB1A77" w:rsidRDefault="003B2BB1">
      <w:pPr>
        <w:ind w:left="-15" w:right="0"/>
      </w:pPr>
      <w:r>
        <w:t xml:space="preserve">Особое внимание следует уделить исследовательской и творческой работе (составлению киносценариев и инсценировок изучаемых произведений, подготовке докладов, сообщений, презентаций).  </w:t>
      </w:r>
    </w:p>
    <w:p w:rsidR="00FB1A77" w:rsidRDefault="003B2BB1">
      <w:pPr>
        <w:ind w:left="-15" w:right="0"/>
      </w:pPr>
      <w:r>
        <w:lastRenderedPageBreak/>
        <w:t xml:space="preserve">В рамках элективного курса необходимо осуществлять </w:t>
      </w:r>
      <w:proofErr w:type="spellStart"/>
      <w:r>
        <w:t>межпредметные</w:t>
      </w:r>
      <w:proofErr w:type="spellEnd"/>
      <w:r>
        <w:t xml:space="preserve"> связи, планируя доклады учащихся об исторических событиях рассматриваемой эпохи. </w:t>
      </w:r>
    </w:p>
    <w:p w:rsidR="00FB1A77" w:rsidRDefault="003B2BB1">
      <w:pPr>
        <w:ind w:left="-15" w:right="0"/>
      </w:pPr>
      <w:r>
        <w:t xml:space="preserve">Программа курса не исчерпывает </w:t>
      </w:r>
      <w:proofErr w:type="gramStart"/>
      <w:r>
        <w:t>всех аспектов творчества</w:t>
      </w:r>
      <w:proofErr w:type="gramEnd"/>
      <w:r>
        <w:t xml:space="preserve"> указанных в ней писателей; учитель может составить собственное планирование на базе предложенного, восполнив имеющиеся пробелы.  </w:t>
      </w:r>
    </w:p>
    <w:p w:rsidR="00FB1A77" w:rsidRDefault="003B2BB1">
      <w:pPr>
        <w:ind w:left="-15" w:right="0"/>
      </w:pPr>
      <w:r>
        <w:t xml:space="preserve">Формами контроля за достижениями учащихся служат: самостоятельно подготовленные к уроку сообщения, доклады, рецензии, литературоведческие </w:t>
      </w:r>
      <w:proofErr w:type="gramStart"/>
      <w:r>
        <w:t>эссе,  сочинения</w:t>
      </w:r>
      <w:proofErr w:type="gramEnd"/>
      <w:r>
        <w:t xml:space="preserve"> по предложенной теме.  </w:t>
      </w:r>
    </w:p>
    <w:p w:rsidR="00FB1A77" w:rsidRDefault="003B2BB1">
      <w:pPr>
        <w:ind w:left="-15" w:right="0"/>
      </w:pPr>
      <w:r>
        <w:t xml:space="preserve">Итогом </w:t>
      </w:r>
      <w:r>
        <w:tab/>
        <w:t xml:space="preserve">работы </w:t>
      </w:r>
      <w:r>
        <w:tab/>
        <w:t xml:space="preserve">по </w:t>
      </w:r>
      <w:r>
        <w:tab/>
        <w:t xml:space="preserve">данной </w:t>
      </w:r>
      <w:r>
        <w:tab/>
        <w:t xml:space="preserve">программе </w:t>
      </w:r>
      <w:r>
        <w:tab/>
        <w:t xml:space="preserve">является </w:t>
      </w:r>
      <w:r>
        <w:tab/>
        <w:t xml:space="preserve">самостоятельное исследование учащихся, содержащее анализ произведения по теме.  </w:t>
      </w:r>
    </w:p>
    <w:p w:rsidR="00FB1A77" w:rsidRDefault="003B2BB1">
      <w:pPr>
        <w:pStyle w:val="1"/>
      </w:pPr>
      <w:r>
        <w:t xml:space="preserve">Содержание программы </w:t>
      </w:r>
    </w:p>
    <w:p w:rsidR="00FB1A77" w:rsidRDefault="003B2BB1">
      <w:pPr>
        <w:ind w:left="708" w:right="5081" w:firstLine="0"/>
      </w:pPr>
      <w:r>
        <w:rPr>
          <w:b/>
        </w:rPr>
        <w:t xml:space="preserve">           Раздел 1. Введение </w:t>
      </w:r>
      <w:r>
        <w:t xml:space="preserve">Что такое </w:t>
      </w:r>
      <w:proofErr w:type="gramStart"/>
      <w:r>
        <w:t>детская  литература</w:t>
      </w:r>
      <w:proofErr w:type="gramEnd"/>
      <w:r>
        <w:t xml:space="preserve">? </w:t>
      </w:r>
    </w:p>
    <w:p w:rsidR="00FB1A77" w:rsidRDefault="003B2BB1">
      <w:pPr>
        <w:spacing w:after="0" w:line="259" w:lineRule="auto"/>
        <w:ind w:left="703" w:right="0" w:hanging="10"/>
        <w:jc w:val="left"/>
      </w:pPr>
      <w:r>
        <w:rPr>
          <w:b/>
        </w:rPr>
        <w:t xml:space="preserve">Раздел 2. Я читаю </w:t>
      </w:r>
    </w:p>
    <w:p w:rsidR="00FB1A77" w:rsidRDefault="003B2BB1">
      <w:pPr>
        <w:ind w:left="708" w:right="0" w:firstLine="0"/>
      </w:pPr>
      <w:r>
        <w:t xml:space="preserve">Основные особенности и специфика детской литературы. </w:t>
      </w:r>
    </w:p>
    <w:p w:rsidR="00FB1A77" w:rsidRDefault="003B2BB1">
      <w:pPr>
        <w:spacing w:after="0" w:line="259" w:lineRule="auto"/>
        <w:ind w:left="703" w:right="0" w:hanging="10"/>
        <w:jc w:val="left"/>
      </w:pPr>
      <w:r>
        <w:rPr>
          <w:b/>
        </w:rPr>
        <w:t xml:space="preserve">Раздел </w:t>
      </w:r>
      <w:proofErr w:type="gramStart"/>
      <w:r>
        <w:rPr>
          <w:b/>
        </w:rPr>
        <w:t>3.Фантастика</w:t>
      </w:r>
      <w:proofErr w:type="gramEnd"/>
      <w:r>
        <w:rPr>
          <w:b/>
        </w:rPr>
        <w:t xml:space="preserve"> как жанр</w:t>
      </w:r>
      <w:r>
        <w:t xml:space="preserve"> </w:t>
      </w:r>
    </w:p>
    <w:p w:rsidR="00FB1A77" w:rsidRDefault="003B2BB1">
      <w:pPr>
        <w:ind w:left="-15" w:right="0"/>
      </w:pPr>
      <w:r>
        <w:t xml:space="preserve">Основные тенденции и направления развития. Фантастика как жанр. Отличие фантастики от </w:t>
      </w:r>
      <w:proofErr w:type="spellStart"/>
      <w:r>
        <w:t>фэнтези</w:t>
      </w:r>
      <w:proofErr w:type="spellEnd"/>
      <w:r>
        <w:t xml:space="preserve">. Писатели- фантасты </w:t>
      </w:r>
    </w:p>
    <w:p w:rsidR="00FB1A77" w:rsidRDefault="003B2BB1">
      <w:pPr>
        <w:spacing w:after="0" w:line="259" w:lineRule="auto"/>
        <w:ind w:left="703" w:right="0" w:hanging="10"/>
        <w:jc w:val="left"/>
      </w:pPr>
      <w:r>
        <w:rPr>
          <w:b/>
        </w:rPr>
        <w:t xml:space="preserve">Раздел 4. Фантастика в XIX веке и в XX века </w:t>
      </w:r>
    </w:p>
    <w:p w:rsidR="00FB1A77" w:rsidRDefault="003B2BB1">
      <w:pPr>
        <w:ind w:left="708" w:right="0" w:firstLine="0"/>
      </w:pPr>
      <w:r>
        <w:t xml:space="preserve">Основные проблемы и направления развития. </w:t>
      </w:r>
      <w:proofErr w:type="gramStart"/>
      <w:r>
        <w:t>Детские  рассказы</w:t>
      </w:r>
      <w:proofErr w:type="gramEnd"/>
      <w:r>
        <w:t xml:space="preserve">. </w:t>
      </w:r>
    </w:p>
    <w:p w:rsidR="00FB1A77" w:rsidRDefault="003B2BB1">
      <w:pPr>
        <w:ind w:left="-15" w:right="0" w:firstLine="0"/>
      </w:pPr>
      <w:r>
        <w:t xml:space="preserve">Зарубежные </w:t>
      </w:r>
      <w:proofErr w:type="gramStart"/>
      <w:r>
        <w:t>фантасты .Отечественные</w:t>
      </w:r>
      <w:proofErr w:type="gramEnd"/>
      <w:r>
        <w:t xml:space="preserve"> фантасты. </w:t>
      </w:r>
    </w:p>
    <w:p w:rsidR="00FB1A77" w:rsidRDefault="003B2BB1">
      <w:pPr>
        <w:spacing w:after="0" w:line="259" w:lineRule="auto"/>
        <w:ind w:left="703" w:right="0" w:hanging="10"/>
        <w:jc w:val="left"/>
      </w:pPr>
      <w:r>
        <w:rPr>
          <w:b/>
        </w:rPr>
        <w:t xml:space="preserve">Раздел 5. Мифология в современных произведениях </w:t>
      </w:r>
    </w:p>
    <w:p w:rsidR="00FB1A77" w:rsidRDefault="003B2BB1">
      <w:pPr>
        <w:ind w:left="-15" w:right="0"/>
      </w:pPr>
      <w:r>
        <w:t xml:space="preserve">Понятие мифа как произведения детской литературы. Мифические персонажи. Понятие «бродячего» сюжета. Отличие мифа от </w:t>
      </w:r>
      <w:proofErr w:type="spellStart"/>
      <w:r>
        <w:t>фэнтези</w:t>
      </w:r>
      <w:proofErr w:type="spellEnd"/>
      <w:r>
        <w:t xml:space="preserve">. Сходства мифа и </w:t>
      </w:r>
      <w:proofErr w:type="spellStart"/>
      <w:r>
        <w:t>фэнтези</w:t>
      </w:r>
      <w:proofErr w:type="spellEnd"/>
      <w:r>
        <w:t xml:space="preserve">. </w:t>
      </w:r>
    </w:p>
    <w:p w:rsidR="00FB1A77" w:rsidRDefault="003B2BB1">
      <w:pPr>
        <w:spacing w:after="0" w:line="259" w:lineRule="auto"/>
        <w:ind w:left="703" w:right="0" w:hanging="10"/>
        <w:jc w:val="left"/>
      </w:pPr>
      <w:r>
        <w:rPr>
          <w:b/>
        </w:rPr>
        <w:t xml:space="preserve">Раздел 6. Современная поэзия детских поэтов  </w:t>
      </w:r>
    </w:p>
    <w:p w:rsidR="00FB1A77" w:rsidRDefault="003B2BB1">
      <w:pPr>
        <w:ind w:left="-15" w:right="0"/>
      </w:pPr>
      <w:r>
        <w:t xml:space="preserve">Явление детской поэзии. Из истории вопроса детской поэзии. Детская поэзия и ее развитие в современном мире. Поэты детям Олег Раин, Григорий Остер, Эдуард Успенский. Творчество детских поэтов современности. </w:t>
      </w:r>
    </w:p>
    <w:p w:rsidR="00FB1A77" w:rsidRDefault="003B2BB1">
      <w:pPr>
        <w:spacing w:after="0" w:line="259" w:lineRule="auto"/>
        <w:ind w:left="703" w:right="0" w:hanging="10"/>
        <w:jc w:val="left"/>
      </w:pPr>
      <w:r>
        <w:rPr>
          <w:b/>
        </w:rPr>
        <w:t xml:space="preserve">Раздел 7. Писатели и поэты о детстве </w:t>
      </w:r>
    </w:p>
    <w:p w:rsidR="00FB1A77" w:rsidRDefault="003B2BB1">
      <w:pPr>
        <w:ind w:left="708" w:right="0" w:firstLine="0"/>
      </w:pPr>
      <w:r>
        <w:t xml:space="preserve">Детские писатели: прошлое, настоящее, будущее (Артур </w:t>
      </w:r>
      <w:proofErr w:type="spellStart"/>
      <w:r>
        <w:t>Гиваргизов</w:t>
      </w:r>
      <w:proofErr w:type="spellEnd"/>
      <w:r>
        <w:t xml:space="preserve">, Сергей </w:t>
      </w:r>
    </w:p>
    <w:p w:rsidR="00FB1A77" w:rsidRDefault="003B2BB1">
      <w:pPr>
        <w:ind w:left="-15" w:right="0" w:firstLine="0"/>
      </w:pPr>
      <w:r>
        <w:t xml:space="preserve">Махотин, Ксения Драгунская). Широта жанрово-тематического </w:t>
      </w:r>
      <w:proofErr w:type="gramStart"/>
      <w:r>
        <w:t>диапазона  (</w:t>
      </w:r>
      <w:proofErr w:type="gramEnd"/>
      <w:r>
        <w:t xml:space="preserve">преобладание малых жанров: баллада, очерк, повесть. Достижения детской литературы в годы войны Гайдар» </w:t>
      </w:r>
      <w:proofErr w:type="gramStart"/>
      <w:r>
        <w:t>В</w:t>
      </w:r>
      <w:proofErr w:type="gramEnd"/>
      <w:r>
        <w:t xml:space="preserve"> добрый путь», </w:t>
      </w:r>
      <w:proofErr w:type="spellStart"/>
      <w:r>
        <w:t>С.Маршак</w:t>
      </w:r>
      <w:proofErr w:type="spellEnd"/>
      <w:r>
        <w:t xml:space="preserve"> «Родные дети», </w:t>
      </w:r>
      <w:proofErr w:type="spellStart"/>
      <w:r>
        <w:t>А.Барто</w:t>
      </w:r>
      <w:proofErr w:type="spellEnd"/>
      <w:r>
        <w:t xml:space="preserve"> «Юные патриоты», </w:t>
      </w:r>
      <w:proofErr w:type="spellStart"/>
      <w:r>
        <w:t>Л.Воронкова</w:t>
      </w:r>
      <w:proofErr w:type="spellEnd"/>
      <w:r>
        <w:t xml:space="preserve"> «Девочка из города» др.), пути ее развития в послевоенные годы (</w:t>
      </w:r>
      <w:proofErr w:type="spellStart"/>
      <w:r>
        <w:t>В.Катаев</w:t>
      </w:r>
      <w:proofErr w:type="spellEnd"/>
      <w:r>
        <w:t xml:space="preserve"> «Сын полка», </w:t>
      </w:r>
      <w:proofErr w:type="spellStart"/>
      <w:r>
        <w:t>А.Лихачев</w:t>
      </w:r>
      <w:proofErr w:type="spellEnd"/>
      <w:r>
        <w:t xml:space="preserve"> «Мой генерал», </w:t>
      </w:r>
      <w:proofErr w:type="spellStart"/>
      <w:r>
        <w:t>А.Приставкин</w:t>
      </w:r>
      <w:proofErr w:type="spellEnd"/>
      <w:r>
        <w:t xml:space="preserve"> (Ночевала тучка золотая»).  Просмотр и обсуждение фильма </w:t>
      </w:r>
    </w:p>
    <w:p w:rsidR="00FB1A77" w:rsidRDefault="003B2BB1">
      <w:pPr>
        <w:ind w:left="-15" w:right="0" w:firstLine="0"/>
      </w:pPr>
      <w:r>
        <w:t xml:space="preserve">«Ночевала тучка золотая по одноименной повести Приставкина </w:t>
      </w:r>
    </w:p>
    <w:p w:rsidR="00FB1A77" w:rsidRDefault="003B2BB1">
      <w:pPr>
        <w:spacing w:after="0" w:line="259" w:lineRule="auto"/>
        <w:ind w:left="703" w:right="0" w:hanging="10"/>
        <w:jc w:val="left"/>
      </w:pPr>
      <w:r>
        <w:rPr>
          <w:b/>
        </w:rPr>
        <w:t xml:space="preserve">Раздел 8. Природа и человек в детской литературе XX – </w:t>
      </w:r>
      <w:proofErr w:type="gramStart"/>
      <w:r>
        <w:rPr>
          <w:b/>
        </w:rPr>
        <w:t>XXI  века</w:t>
      </w:r>
      <w:proofErr w:type="gramEnd"/>
      <w:r>
        <w:rPr>
          <w:b/>
        </w:rPr>
        <w:t xml:space="preserve"> </w:t>
      </w:r>
    </w:p>
    <w:p w:rsidR="00FB1A77" w:rsidRDefault="003B2BB1">
      <w:pPr>
        <w:ind w:left="-15" w:right="0"/>
      </w:pPr>
      <w:r>
        <w:t xml:space="preserve">Детские писатели и природа. Роль произведений о природе как средство формирования экологического воспитания. Роль произведений о животных в формировании гуманного отношения к окружающему миру. </w:t>
      </w:r>
    </w:p>
    <w:p w:rsidR="00FB1A77" w:rsidRDefault="003B2BB1">
      <w:pPr>
        <w:pStyle w:val="1"/>
        <w:ind w:right="3"/>
      </w:pPr>
      <w:r>
        <w:t xml:space="preserve">Тематическое планирование </w:t>
      </w:r>
    </w:p>
    <w:p w:rsidR="00FB1A77" w:rsidRDefault="003B2BB1">
      <w:pPr>
        <w:spacing w:after="0" w:line="259" w:lineRule="auto"/>
        <w:ind w:left="770" w:right="0" w:firstLine="0"/>
        <w:jc w:val="center"/>
      </w:pPr>
      <w:r>
        <w:rPr>
          <w:b/>
        </w:rPr>
        <w:t xml:space="preserve"> </w:t>
      </w:r>
    </w:p>
    <w:tbl>
      <w:tblPr>
        <w:tblStyle w:val="TableGrid"/>
        <w:tblW w:w="9357" w:type="dxa"/>
        <w:tblInd w:w="5" w:type="dxa"/>
        <w:tblCellMar>
          <w:top w:w="11" w:type="dxa"/>
          <w:left w:w="106" w:type="dxa"/>
          <w:right w:w="44" w:type="dxa"/>
        </w:tblCellMar>
        <w:tblLook w:val="04A0" w:firstRow="1" w:lastRow="0" w:firstColumn="1" w:lastColumn="0" w:noHBand="0" w:noVBand="1"/>
      </w:tblPr>
      <w:tblGrid>
        <w:gridCol w:w="1609"/>
        <w:gridCol w:w="5048"/>
        <w:gridCol w:w="2700"/>
      </w:tblGrid>
      <w:tr w:rsidR="00FB1A77">
        <w:trPr>
          <w:trHeight w:val="562"/>
        </w:trPr>
        <w:tc>
          <w:tcPr>
            <w:tcW w:w="1609" w:type="dxa"/>
            <w:tcBorders>
              <w:top w:val="single" w:sz="4" w:space="0" w:color="000000"/>
              <w:left w:val="single" w:sz="4" w:space="0" w:color="000000"/>
              <w:bottom w:val="single" w:sz="4" w:space="0" w:color="000000"/>
              <w:right w:val="single" w:sz="4" w:space="0" w:color="000000"/>
            </w:tcBorders>
          </w:tcPr>
          <w:p w:rsidR="00FB1A77" w:rsidRDefault="003B2BB1">
            <w:pPr>
              <w:spacing w:after="0" w:line="259" w:lineRule="auto"/>
              <w:ind w:right="81" w:firstLine="0"/>
              <w:jc w:val="right"/>
            </w:pPr>
            <w:r>
              <w:rPr>
                <w:b/>
              </w:rPr>
              <w:t xml:space="preserve">№п/п </w:t>
            </w:r>
          </w:p>
        </w:tc>
        <w:tc>
          <w:tcPr>
            <w:tcW w:w="5048" w:type="dxa"/>
            <w:tcBorders>
              <w:top w:val="single" w:sz="4" w:space="0" w:color="000000"/>
              <w:left w:val="single" w:sz="4" w:space="0" w:color="000000"/>
              <w:bottom w:val="single" w:sz="4" w:space="0" w:color="000000"/>
              <w:right w:val="single" w:sz="4" w:space="0" w:color="000000"/>
            </w:tcBorders>
          </w:tcPr>
          <w:p w:rsidR="00FB1A77" w:rsidRDefault="003B2BB1">
            <w:pPr>
              <w:spacing w:after="0" w:line="259" w:lineRule="auto"/>
              <w:ind w:left="1284" w:right="0" w:firstLine="0"/>
              <w:jc w:val="left"/>
            </w:pPr>
            <w:r>
              <w:rPr>
                <w:b/>
              </w:rPr>
              <w:t xml:space="preserve">Наименования разделов </w:t>
            </w:r>
          </w:p>
        </w:tc>
        <w:tc>
          <w:tcPr>
            <w:tcW w:w="2700" w:type="dxa"/>
            <w:tcBorders>
              <w:top w:val="single" w:sz="4" w:space="0" w:color="000000"/>
              <w:left w:val="single" w:sz="4" w:space="0" w:color="000000"/>
              <w:bottom w:val="single" w:sz="4" w:space="0" w:color="000000"/>
              <w:right w:val="single" w:sz="4" w:space="0" w:color="000000"/>
            </w:tcBorders>
          </w:tcPr>
          <w:p w:rsidR="00FB1A77" w:rsidRDefault="003B2BB1">
            <w:pPr>
              <w:spacing w:after="0" w:line="259" w:lineRule="auto"/>
              <w:ind w:left="893" w:right="0" w:firstLine="0"/>
              <w:jc w:val="left"/>
            </w:pPr>
            <w:r>
              <w:rPr>
                <w:b/>
              </w:rPr>
              <w:t xml:space="preserve">Количество часов </w:t>
            </w:r>
          </w:p>
        </w:tc>
      </w:tr>
      <w:tr w:rsidR="00FB1A77">
        <w:trPr>
          <w:trHeight w:val="286"/>
        </w:trPr>
        <w:tc>
          <w:tcPr>
            <w:tcW w:w="1609" w:type="dxa"/>
            <w:tcBorders>
              <w:top w:val="single" w:sz="4" w:space="0" w:color="000000"/>
              <w:left w:val="single" w:sz="4" w:space="0" w:color="000000"/>
              <w:bottom w:val="single" w:sz="4" w:space="0" w:color="000000"/>
              <w:right w:val="single" w:sz="4" w:space="0" w:color="000000"/>
            </w:tcBorders>
          </w:tcPr>
          <w:p w:rsidR="00FB1A77" w:rsidRDefault="003B2BB1">
            <w:pPr>
              <w:spacing w:after="0" w:line="259" w:lineRule="auto"/>
              <w:ind w:left="984" w:right="0" w:firstLine="0"/>
              <w:jc w:val="left"/>
            </w:pPr>
            <w:r>
              <w:lastRenderedPageBreak/>
              <w:t xml:space="preserve">1 </w:t>
            </w:r>
          </w:p>
        </w:tc>
        <w:tc>
          <w:tcPr>
            <w:tcW w:w="5048" w:type="dxa"/>
            <w:tcBorders>
              <w:top w:val="single" w:sz="4" w:space="0" w:color="000000"/>
              <w:left w:val="single" w:sz="4" w:space="0" w:color="000000"/>
              <w:bottom w:val="single" w:sz="4" w:space="0" w:color="000000"/>
              <w:right w:val="single" w:sz="4" w:space="0" w:color="000000"/>
            </w:tcBorders>
          </w:tcPr>
          <w:p w:rsidR="00FB1A77" w:rsidRDefault="003B2BB1">
            <w:pPr>
              <w:spacing w:after="0" w:line="259" w:lineRule="auto"/>
              <w:ind w:right="0" w:firstLine="0"/>
            </w:pPr>
            <w:r>
              <w:t xml:space="preserve">Введение. Что такое </w:t>
            </w:r>
            <w:proofErr w:type="gramStart"/>
            <w:r>
              <w:t>детская  литература</w:t>
            </w:r>
            <w:proofErr w:type="gramEnd"/>
            <w:r>
              <w:t xml:space="preserve">? </w:t>
            </w:r>
          </w:p>
        </w:tc>
        <w:tc>
          <w:tcPr>
            <w:tcW w:w="2700" w:type="dxa"/>
            <w:tcBorders>
              <w:top w:val="single" w:sz="4" w:space="0" w:color="000000"/>
              <w:left w:val="single" w:sz="4" w:space="0" w:color="000000"/>
              <w:bottom w:val="single" w:sz="4" w:space="0" w:color="000000"/>
              <w:right w:val="single" w:sz="4" w:space="0" w:color="000000"/>
            </w:tcBorders>
          </w:tcPr>
          <w:p w:rsidR="00FB1A77" w:rsidRDefault="003B2BB1">
            <w:pPr>
              <w:spacing w:after="0" w:line="259" w:lineRule="auto"/>
              <w:ind w:left="662" w:right="0" w:firstLine="0"/>
              <w:jc w:val="center"/>
            </w:pPr>
            <w:r>
              <w:t xml:space="preserve">1 </w:t>
            </w:r>
          </w:p>
        </w:tc>
      </w:tr>
      <w:tr w:rsidR="00FB1A77">
        <w:trPr>
          <w:trHeight w:val="286"/>
        </w:trPr>
        <w:tc>
          <w:tcPr>
            <w:tcW w:w="1609" w:type="dxa"/>
            <w:tcBorders>
              <w:top w:val="single" w:sz="4" w:space="0" w:color="000000"/>
              <w:left w:val="single" w:sz="4" w:space="0" w:color="000000"/>
              <w:bottom w:val="single" w:sz="4" w:space="0" w:color="000000"/>
              <w:right w:val="single" w:sz="4" w:space="0" w:color="000000"/>
            </w:tcBorders>
          </w:tcPr>
          <w:p w:rsidR="00FB1A77" w:rsidRDefault="003B2BB1">
            <w:pPr>
              <w:spacing w:after="0" w:line="259" w:lineRule="auto"/>
              <w:ind w:left="984" w:right="0" w:firstLine="0"/>
              <w:jc w:val="left"/>
            </w:pPr>
            <w:r>
              <w:t xml:space="preserve">2 </w:t>
            </w:r>
          </w:p>
        </w:tc>
        <w:tc>
          <w:tcPr>
            <w:tcW w:w="5048" w:type="dxa"/>
            <w:tcBorders>
              <w:top w:val="single" w:sz="4" w:space="0" w:color="000000"/>
              <w:left w:val="single" w:sz="4" w:space="0" w:color="000000"/>
              <w:bottom w:val="single" w:sz="4" w:space="0" w:color="000000"/>
              <w:right w:val="single" w:sz="4" w:space="0" w:color="000000"/>
            </w:tcBorders>
          </w:tcPr>
          <w:p w:rsidR="00FB1A77" w:rsidRDefault="003B2BB1">
            <w:pPr>
              <w:spacing w:after="0" w:line="259" w:lineRule="auto"/>
              <w:ind w:right="0" w:firstLine="0"/>
              <w:jc w:val="left"/>
            </w:pPr>
            <w:r>
              <w:t xml:space="preserve">Я читаю </w:t>
            </w:r>
          </w:p>
        </w:tc>
        <w:tc>
          <w:tcPr>
            <w:tcW w:w="2700" w:type="dxa"/>
            <w:tcBorders>
              <w:top w:val="single" w:sz="4" w:space="0" w:color="000000"/>
              <w:left w:val="single" w:sz="4" w:space="0" w:color="000000"/>
              <w:bottom w:val="single" w:sz="4" w:space="0" w:color="000000"/>
              <w:right w:val="single" w:sz="4" w:space="0" w:color="000000"/>
            </w:tcBorders>
          </w:tcPr>
          <w:p w:rsidR="00FB1A77" w:rsidRDefault="003B2BB1">
            <w:pPr>
              <w:spacing w:after="0" w:line="259" w:lineRule="auto"/>
              <w:ind w:left="662" w:right="0" w:firstLine="0"/>
              <w:jc w:val="center"/>
            </w:pPr>
            <w:r>
              <w:t xml:space="preserve">2 </w:t>
            </w:r>
          </w:p>
        </w:tc>
      </w:tr>
      <w:tr w:rsidR="00FB1A77">
        <w:trPr>
          <w:trHeight w:val="286"/>
        </w:trPr>
        <w:tc>
          <w:tcPr>
            <w:tcW w:w="1609" w:type="dxa"/>
            <w:tcBorders>
              <w:top w:val="single" w:sz="4" w:space="0" w:color="000000"/>
              <w:left w:val="single" w:sz="4" w:space="0" w:color="000000"/>
              <w:bottom w:val="single" w:sz="4" w:space="0" w:color="000000"/>
              <w:right w:val="single" w:sz="4" w:space="0" w:color="000000"/>
            </w:tcBorders>
          </w:tcPr>
          <w:p w:rsidR="00FB1A77" w:rsidRDefault="003B2BB1">
            <w:pPr>
              <w:spacing w:after="0" w:line="259" w:lineRule="auto"/>
              <w:ind w:left="984" w:right="0" w:firstLine="0"/>
              <w:jc w:val="left"/>
            </w:pPr>
            <w:r>
              <w:t xml:space="preserve">3 </w:t>
            </w:r>
          </w:p>
        </w:tc>
        <w:tc>
          <w:tcPr>
            <w:tcW w:w="5048" w:type="dxa"/>
            <w:tcBorders>
              <w:top w:val="single" w:sz="4" w:space="0" w:color="000000"/>
              <w:left w:val="single" w:sz="4" w:space="0" w:color="000000"/>
              <w:bottom w:val="single" w:sz="4" w:space="0" w:color="000000"/>
              <w:right w:val="single" w:sz="4" w:space="0" w:color="000000"/>
            </w:tcBorders>
          </w:tcPr>
          <w:p w:rsidR="00FB1A77" w:rsidRDefault="003B2BB1">
            <w:pPr>
              <w:spacing w:after="0" w:line="259" w:lineRule="auto"/>
              <w:ind w:right="0" w:firstLine="0"/>
              <w:jc w:val="left"/>
            </w:pPr>
            <w:r>
              <w:t xml:space="preserve">Фантастика как жанр </w:t>
            </w:r>
          </w:p>
        </w:tc>
        <w:tc>
          <w:tcPr>
            <w:tcW w:w="2700" w:type="dxa"/>
            <w:tcBorders>
              <w:top w:val="single" w:sz="4" w:space="0" w:color="000000"/>
              <w:left w:val="single" w:sz="4" w:space="0" w:color="000000"/>
              <w:bottom w:val="single" w:sz="4" w:space="0" w:color="000000"/>
              <w:right w:val="single" w:sz="4" w:space="0" w:color="000000"/>
            </w:tcBorders>
          </w:tcPr>
          <w:p w:rsidR="00FB1A77" w:rsidRDefault="003B2BB1">
            <w:pPr>
              <w:spacing w:after="0" w:line="259" w:lineRule="auto"/>
              <w:ind w:left="662" w:right="0" w:firstLine="0"/>
              <w:jc w:val="center"/>
            </w:pPr>
            <w:r>
              <w:t xml:space="preserve">4 </w:t>
            </w:r>
          </w:p>
        </w:tc>
      </w:tr>
      <w:tr w:rsidR="00FB1A77">
        <w:trPr>
          <w:trHeight w:val="286"/>
        </w:trPr>
        <w:tc>
          <w:tcPr>
            <w:tcW w:w="1609" w:type="dxa"/>
            <w:tcBorders>
              <w:top w:val="single" w:sz="4" w:space="0" w:color="000000"/>
              <w:left w:val="single" w:sz="4" w:space="0" w:color="000000"/>
              <w:bottom w:val="single" w:sz="4" w:space="0" w:color="000000"/>
              <w:right w:val="single" w:sz="4" w:space="0" w:color="000000"/>
            </w:tcBorders>
          </w:tcPr>
          <w:p w:rsidR="00FB1A77" w:rsidRDefault="003B2BB1">
            <w:pPr>
              <w:spacing w:after="0" w:line="259" w:lineRule="auto"/>
              <w:ind w:left="984" w:right="0" w:firstLine="0"/>
              <w:jc w:val="left"/>
            </w:pPr>
            <w:r>
              <w:t xml:space="preserve">4 </w:t>
            </w:r>
          </w:p>
        </w:tc>
        <w:tc>
          <w:tcPr>
            <w:tcW w:w="5048" w:type="dxa"/>
            <w:tcBorders>
              <w:top w:val="single" w:sz="4" w:space="0" w:color="000000"/>
              <w:left w:val="single" w:sz="4" w:space="0" w:color="000000"/>
              <w:bottom w:val="single" w:sz="4" w:space="0" w:color="000000"/>
              <w:right w:val="single" w:sz="4" w:space="0" w:color="000000"/>
            </w:tcBorders>
          </w:tcPr>
          <w:p w:rsidR="00FB1A77" w:rsidRDefault="003B2BB1">
            <w:pPr>
              <w:spacing w:after="0" w:line="259" w:lineRule="auto"/>
              <w:ind w:right="0" w:firstLine="0"/>
              <w:jc w:val="left"/>
            </w:pPr>
            <w:r>
              <w:t xml:space="preserve">Фантастика в XIX веке и в XX века </w:t>
            </w:r>
          </w:p>
        </w:tc>
        <w:tc>
          <w:tcPr>
            <w:tcW w:w="2700" w:type="dxa"/>
            <w:tcBorders>
              <w:top w:val="single" w:sz="4" w:space="0" w:color="000000"/>
              <w:left w:val="single" w:sz="4" w:space="0" w:color="000000"/>
              <w:bottom w:val="single" w:sz="4" w:space="0" w:color="000000"/>
              <w:right w:val="single" w:sz="4" w:space="0" w:color="000000"/>
            </w:tcBorders>
          </w:tcPr>
          <w:p w:rsidR="00FB1A77" w:rsidRDefault="003B2BB1">
            <w:pPr>
              <w:spacing w:after="0" w:line="259" w:lineRule="auto"/>
              <w:ind w:left="662" w:right="0" w:firstLine="0"/>
              <w:jc w:val="center"/>
            </w:pPr>
            <w:r>
              <w:t xml:space="preserve">4 </w:t>
            </w:r>
          </w:p>
        </w:tc>
      </w:tr>
      <w:tr w:rsidR="00FB1A77">
        <w:trPr>
          <w:trHeight w:val="288"/>
        </w:trPr>
        <w:tc>
          <w:tcPr>
            <w:tcW w:w="1609" w:type="dxa"/>
            <w:tcBorders>
              <w:top w:val="single" w:sz="4" w:space="0" w:color="000000"/>
              <w:left w:val="single" w:sz="4" w:space="0" w:color="000000"/>
              <w:bottom w:val="single" w:sz="4" w:space="0" w:color="000000"/>
              <w:right w:val="single" w:sz="4" w:space="0" w:color="000000"/>
            </w:tcBorders>
          </w:tcPr>
          <w:p w:rsidR="00FB1A77" w:rsidRDefault="003B2BB1">
            <w:pPr>
              <w:spacing w:after="0" w:line="259" w:lineRule="auto"/>
              <w:ind w:left="984" w:right="0" w:firstLine="0"/>
              <w:jc w:val="left"/>
            </w:pPr>
            <w:r>
              <w:t xml:space="preserve">5 </w:t>
            </w:r>
          </w:p>
        </w:tc>
        <w:tc>
          <w:tcPr>
            <w:tcW w:w="5048" w:type="dxa"/>
            <w:tcBorders>
              <w:top w:val="single" w:sz="4" w:space="0" w:color="000000"/>
              <w:left w:val="single" w:sz="4" w:space="0" w:color="000000"/>
              <w:bottom w:val="single" w:sz="4" w:space="0" w:color="000000"/>
              <w:right w:val="single" w:sz="4" w:space="0" w:color="000000"/>
            </w:tcBorders>
          </w:tcPr>
          <w:p w:rsidR="00FB1A77" w:rsidRDefault="003B2BB1">
            <w:pPr>
              <w:spacing w:after="0" w:line="259" w:lineRule="auto"/>
              <w:ind w:right="0" w:firstLine="0"/>
            </w:pPr>
            <w:r>
              <w:t xml:space="preserve">Мифология в современных произведениях </w:t>
            </w:r>
          </w:p>
        </w:tc>
        <w:tc>
          <w:tcPr>
            <w:tcW w:w="2700" w:type="dxa"/>
            <w:tcBorders>
              <w:top w:val="single" w:sz="4" w:space="0" w:color="000000"/>
              <w:left w:val="single" w:sz="4" w:space="0" w:color="000000"/>
              <w:bottom w:val="single" w:sz="4" w:space="0" w:color="000000"/>
              <w:right w:val="single" w:sz="4" w:space="0" w:color="000000"/>
            </w:tcBorders>
          </w:tcPr>
          <w:p w:rsidR="00FB1A77" w:rsidRDefault="003B2BB1">
            <w:pPr>
              <w:spacing w:after="0" w:line="259" w:lineRule="auto"/>
              <w:ind w:left="662" w:right="0" w:firstLine="0"/>
              <w:jc w:val="center"/>
            </w:pPr>
            <w:r>
              <w:t xml:space="preserve">5 </w:t>
            </w:r>
          </w:p>
        </w:tc>
      </w:tr>
      <w:tr w:rsidR="00FB1A77">
        <w:trPr>
          <w:trHeight w:val="286"/>
        </w:trPr>
        <w:tc>
          <w:tcPr>
            <w:tcW w:w="1609" w:type="dxa"/>
            <w:tcBorders>
              <w:top w:val="single" w:sz="4" w:space="0" w:color="000000"/>
              <w:left w:val="single" w:sz="4" w:space="0" w:color="000000"/>
              <w:bottom w:val="single" w:sz="4" w:space="0" w:color="000000"/>
              <w:right w:val="single" w:sz="4" w:space="0" w:color="000000"/>
            </w:tcBorders>
          </w:tcPr>
          <w:p w:rsidR="00FB1A77" w:rsidRDefault="003B2BB1">
            <w:pPr>
              <w:spacing w:after="0" w:line="259" w:lineRule="auto"/>
              <w:ind w:left="984" w:right="0" w:firstLine="0"/>
              <w:jc w:val="left"/>
            </w:pPr>
            <w:r>
              <w:t xml:space="preserve">6 </w:t>
            </w:r>
          </w:p>
        </w:tc>
        <w:tc>
          <w:tcPr>
            <w:tcW w:w="5048" w:type="dxa"/>
            <w:tcBorders>
              <w:top w:val="single" w:sz="4" w:space="0" w:color="000000"/>
              <w:left w:val="single" w:sz="4" w:space="0" w:color="000000"/>
              <w:bottom w:val="single" w:sz="4" w:space="0" w:color="000000"/>
              <w:right w:val="single" w:sz="4" w:space="0" w:color="000000"/>
            </w:tcBorders>
          </w:tcPr>
          <w:p w:rsidR="00FB1A77" w:rsidRDefault="003B2BB1">
            <w:pPr>
              <w:spacing w:after="0" w:line="259" w:lineRule="auto"/>
              <w:ind w:right="0" w:firstLine="0"/>
              <w:jc w:val="left"/>
            </w:pPr>
            <w:r>
              <w:t xml:space="preserve">Современная поэзия детских поэтов </w:t>
            </w:r>
          </w:p>
        </w:tc>
        <w:tc>
          <w:tcPr>
            <w:tcW w:w="2700" w:type="dxa"/>
            <w:tcBorders>
              <w:top w:val="single" w:sz="4" w:space="0" w:color="000000"/>
              <w:left w:val="single" w:sz="4" w:space="0" w:color="000000"/>
              <w:bottom w:val="single" w:sz="4" w:space="0" w:color="000000"/>
              <w:right w:val="single" w:sz="4" w:space="0" w:color="000000"/>
            </w:tcBorders>
          </w:tcPr>
          <w:p w:rsidR="00FB1A77" w:rsidRDefault="003B2BB1">
            <w:pPr>
              <w:spacing w:after="0" w:line="259" w:lineRule="auto"/>
              <w:ind w:left="662" w:right="0" w:firstLine="0"/>
              <w:jc w:val="center"/>
            </w:pPr>
            <w:r>
              <w:t xml:space="preserve">6 </w:t>
            </w:r>
          </w:p>
        </w:tc>
      </w:tr>
      <w:tr w:rsidR="00FB1A77">
        <w:trPr>
          <w:trHeight w:val="286"/>
        </w:trPr>
        <w:tc>
          <w:tcPr>
            <w:tcW w:w="1609" w:type="dxa"/>
            <w:tcBorders>
              <w:top w:val="single" w:sz="4" w:space="0" w:color="000000"/>
              <w:left w:val="single" w:sz="4" w:space="0" w:color="000000"/>
              <w:bottom w:val="single" w:sz="4" w:space="0" w:color="000000"/>
              <w:right w:val="single" w:sz="4" w:space="0" w:color="000000"/>
            </w:tcBorders>
          </w:tcPr>
          <w:p w:rsidR="00FB1A77" w:rsidRDefault="003B2BB1">
            <w:pPr>
              <w:spacing w:after="0" w:line="259" w:lineRule="auto"/>
              <w:ind w:left="984" w:right="0" w:firstLine="0"/>
              <w:jc w:val="left"/>
            </w:pPr>
            <w:r>
              <w:t xml:space="preserve">7 </w:t>
            </w:r>
          </w:p>
        </w:tc>
        <w:tc>
          <w:tcPr>
            <w:tcW w:w="5048" w:type="dxa"/>
            <w:tcBorders>
              <w:top w:val="single" w:sz="4" w:space="0" w:color="000000"/>
              <w:left w:val="single" w:sz="4" w:space="0" w:color="000000"/>
              <w:bottom w:val="single" w:sz="4" w:space="0" w:color="000000"/>
              <w:right w:val="single" w:sz="4" w:space="0" w:color="000000"/>
            </w:tcBorders>
          </w:tcPr>
          <w:p w:rsidR="00FB1A77" w:rsidRDefault="003B2BB1">
            <w:pPr>
              <w:spacing w:after="0" w:line="259" w:lineRule="auto"/>
              <w:ind w:right="0" w:firstLine="0"/>
              <w:jc w:val="left"/>
            </w:pPr>
            <w:r>
              <w:t xml:space="preserve">Писатели и поэты о детстве </w:t>
            </w:r>
          </w:p>
        </w:tc>
        <w:tc>
          <w:tcPr>
            <w:tcW w:w="2700" w:type="dxa"/>
            <w:tcBorders>
              <w:top w:val="single" w:sz="4" w:space="0" w:color="000000"/>
              <w:left w:val="single" w:sz="4" w:space="0" w:color="000000"/>
              <w:bottom w:val="single" w:sz="4" w:space="0" w:color="000000"/>
              <w:right w:val="single" w:sz="4" w:space="0" w:color="000000"/>
            </w:tcBorders>
          </w:tcPr>
          <w:p w:rsidR="00FB1A77" w:rsidRDefault="003B2BB1">
            <w:pPr>
              <w:spacing w:after="0" w:line="259" w:lineRule="auto"/>
              <w:ind w:left="662" w:right="0" w:firstLine="0"/>
              <w:jc w:val="center"/>
            </w:pPr>
            <w:r>
              <w:t xml:space="preserve">6 </w:t>
            </w:r>
          </w:p>
        </w:tc>
      </w:tr>
      <w:tr w:rsidR="00FB1A77">
        <w:trPr>
          <w:trHeight w:val="562"/>
        </w:trPr>
        <w:tc>
          <w:tcPr>
            <w:tcW w:w="1609" w:type="dxa"/>
            <w:tcBorders>
              <w:top w:val="single" w:sz="4" w:space="0" w:color="000000"/>
              <w:left w:val="single" w:sz="4" w:space="0" w:color="000000"/>
              <w:bottom w:val="single" w:sz="4" w:space="0" w:color="000000"/>
              <w:right w:val="single" w:sz="4" w:space="0" w:color="000000"/>
            </w:tcBorders>
          </w:tcPr>
          <w:p w:rsidR="00FB1A77" w:rsidRDefault="003B2BB1">
            <w:pPr>
              <w:spacing w:after="0" w:line="259" w:lineRule="auto"/>
              <w:ind w:left="984" w:right="0" w:firstLine="0"/>
              <w:jc w:val="left"/>
            </w:pPr>
            <w:r>
              <w:t xml:space="preserve">8 </w:t>
            </w:r>
          </w:p>
        </w:tc>
        <w:tc>
          <w:tcPr>
            <w:tcW w:w="5048" w:type="dxa"/>
            <w:tcBorders>
              <w:top w:val="single" w:sz="4" w:space="0" w:color="000000"/>
              <w:left w:val="single" w:sz="4" w:space="0" w:color="000000"/>
              <w:bottom w:val="single" w:sz="4" w:space="0" w:color="000000"/>
              <w:right w:val="single" w:sz="4" w:space="0" w:color="000000"/>
            </w:tcBorders>
          </w:tcPr>
          <w:p w:rsidR="00FB1A77" w:rsidRDefault="003B2BB1">
            <w:pPr>
              <w:spacing w:after="0" w:line="259" w:lineRule="auto"/>
              <w:ind w:right="0" w:firstLine="0"/>
            </w:pPr>
            <w:r>
              <w:t xml:space="preserve">Природа и человек в детской литературе XX  века </w:t>
            </w:r>
          </w:p>
        </w:tc>
        <w:tc>
          <w:tcPr>
            <w:tcW w:w="2700" w:type="dxa"/>
            <w:tcBorders>
              <w:top w:val="single" w:sz="4" w:space="0" w:color="000000"/>
              <w:left w:val="single" w:sz="4" w:space="0" w:color="000000"/>
              <w:bottom w:val="single" w:sz="4" w:space="0" w:color="000000"/>
              <w:right w:val="single" w:sz="4" w:space="0" w:color="000000"/>
            </w:tcBorders>
          </w:tcPr>
          <w:p w:rsidR="00FB1A77" w:rsidRDefault="003B2BB1">
            <w:pPr>
              <w:spacing w:after="0" w:line="259" w:lineRule="auto"/>
              <w:ind w:left="645" w:right="0" w:firstLine="0"/>
              <w:jc w:val="center"/>
            </w:pPr>
            <w:r>
              <w:t xml:space="preserve">4 </w:t>
            </w:r>
          </w:p>
        </w:tc>
      </w:tr>
      <w:tr w:rsidR="00FB1A77">
        <w:trPr>
          <w:trHeight w:val="288"/>
        </w:trPr>
        <w:tc>
          <w:tcPr>
            <w:tcW w:w="1609" w:type="dxa"/>
            <w:tcBorders>
              <w:top w:val="single" w:sz="4" w:space="0" w:color="000000"/>
              <w:left w:val="single" w:sz="4" w:space="0" w:color="000000"/>
              <w:bottom w:val="single" w:sz="4" w:space="0" w:color="000000"/>
              <w:right w:val="single" w:sz="4" w:space="0" w:color="000000"/>
            </w:tcBorders>
          </w:tcPr>
          <w:p w:rsidR="00FB1A77" w:rsidRDefault="003B2BB1">
            <w:pPr>
              <w:spacing w:after="0" w:line="259" w:lineRule="auto"/>
              <w:ind w:left="710" w:right="0" w:firstLine="0"/>
              <w:jc w:val="center"/>
            </w:pPr>
            <w:r>
              <w:t xml:space="preserve"> </w:t>
            </w:r>
          </w:p>
        </w:tc>
        <w:tc>
          <w:tcPr>
            <w:tcW w:w="5048" w:type="dxa"/>
            <w:tcBorders>
              <w:top w:val="single" w:sz="4" w:space="0" w:color="000000"/>
              <w:left w:val="single" w:sz="4" w:space="0" w:color="000000"/>
              <w:bottom w:val="single" w:sz="4" w:space="0" w:color="000000"/>
              <w:right w:val="single" w:sz="4" w:space="0" w:color="000000"/>
            </w:tcBorders>
          </w:tcPr>
          <w:p w:rsidR="00FB1A77" w:rsidRDefault="003B2BB1">
            <w:pPr>
              <w:spacing w:after="0" w:line="259" w:lineRule="auto"/>
              <w:ind w:right="70" w:firstLine="0"/>
              <w:jc w:val="right"/>
            </w:pPr>
            <w:r>
              <w:rPr>
                <w:b/>
              </w:rPr>
              <w:t xml:space="preserve">Итого </w:t>
            </w:r>
          </w:p>
        </w:tc>
        <w:tc>
          <w:tcPr>
            <w:tcW w:w="2700" w:type="dxa"/>
            <w:tcBorders>
              <w:top w:val="single" w:sz="4" w:space="0" w:color="000000"/>
              <w:left w:val="single" w:sz="4" w:space="0" w:color="000000"/>
              <w:bottom w:val="single" w:sz="4" w:space="0" w:color="000000"/>
              <w:right w:val="single" w:sz="4" w:space="0" w:color="000000"/>
            </w:tcBorders>
          </w:tcPr>
          <w:p w:rsidR="00FB1A77" w:rsidRDefault="003B2BB1">
            <w:pPr>
              <w:spacing w:after="0" w:line="259" w:lineRule="auto"/>
              <w:ind w:left="645" w:right="0" w:firstLine="0"/>
              <w:jc w:val="center"/>
            </w:pPr>
            <w:r>
              <w:rPr>
                <w:b/>
              </w:rPr>
              <w:t xml:space="preserve">34 </w:t>
            </w:r>
          </w:p>
        </w:tc>
      </w:tr>
    </w:tbl>
    <w:p w:rsidR="00FB1A77" w:rsidRDefault="003B2BB1">
      <w:pPr>
        <w:spacing w:after="158" w:line="259" w:lineRule="auto"/>
        <w:ind w:right="0" w:firstLine="0"/>
        <w:jc w:val="left"/>
      </w:pPr>
      <w:r>
        <w:t xml:space="preserve"> </w:t>
      </w:r>
    </w:p>
    <w:p w:rsidR="00FB1A77" w:rsidRDefault="003B2BB1">
      <w:pPr>
        <w:spacing w:after="160" w:line="259" w:lineRule="auto"/>
        <w:ind w:right="0" w:firstLine="0"/>
        <w:jc w:val="left"/>
      </w:pPr>
      <w:r>
        <w:t xml:space="preserve"> </w:t>
      </w:r>
    </w:p>
    <w:p w:rsidR="00FB1A77" w:rsidRDefault="003B2BB1" w:rsidP="00EF66C1">
      <w:pPr>
        <w:spacing w:after="160" w:line="259" w:lineRule="auto"/>
        <w:ind w:right="0" w:firstLine="0"/>
        <w:jc w:val="left"/>
      </w:pPr>
      <w:r>
        <w:t xml:space="preserve"> </w:t>
      </w:r>
      <w:r w:rsidR="00EF66C1">
        <w:t xml:space="preserve">                                          </w:t>
      </w:r>
      <w:r>
        <w:rPr>
          <w:b/>
        </w:rPr>
        <w:t xml:space="preserve">Календарно-тематическое планирование </w:t>
      </w:r>
    </w:p>
    <w:p w:rsidR="00FB1A77" w:rsidRDefault="003B2BB1">
      <w:pPr>
        <w:spacing w:after="0" w:line="259" w:lineRule="auto"/>
        <w:ind w:left="770" w:right="0" w:firstLine="0"/>
        <w:jc w:val="center"/>
      </w:pPr>
      <w:r>
        <w:rPr>
          <w:b/>
        </w:rPr>
        <w:t xml:space="preserve"> </w:t>
      </w:r>
    </w:p>
    <w:p w:rsidR="00FB1A77" w:rsidRDefault="00FB1A77">
      <w:pPr>
        <w:spacing w:after="0" w:line="259" w:lineRule="auto"/>
        <w:ind w:left="-1702" w:right="11062" w:firstLine="0"/>
        <w:jc w:val="left"/>
      </w:pPr>
    </w:p>
    <w:tbl>
      <w:tblPr>
        <w:tblStyle w:val="TableGrid"/>
        <w:tblW w:w="9643" w:type="dxa"/>
        <w:tblInd w:w="-144" w:type="dxa"/>
        <w:tblCellMar>
          <w:top w:w="11" w:type="dxa"/>
          <w:left w:w="108" w:type="dxa"/>
          <w:right w:w="100" w:type="dxa"/>
        </w:tblCellMar>
        <w:tblLook w:val="04A0" w:firstRow="1" w:lastRow="0" w:firstColumn="1" w:lastColumn="0" w:noHBand="0" w:noVBand="1"/>
      </w:tblPr>
      <w:tblGrid>
        <w:gridCol w:w="1075"/>
        <w:gridCol w:w="1261"/>
        <w:gridCol w:w="3240"/>
        <w:gridCol w:w="4067"/>
      </w:tblGrid>
      <w:tr w:rsidR="00FB1A77">
        <w:trPr>
          <w:trHeight w:val="562"/>
        </w:trPr>
        <w:tc>
          <w:tcPr>
            <w:tcW w:w="1075" w:type="dxa"/>
            <w:tcBorders>
              <w:top w:val="single" w:sz="4" w:space="0" w:color="000000"/>
              <w:left w:val="single" w:sz="4" w:space="0" w:color="000000"/>
              <w:bottom w:val="single" w:sz="4" w:space="0" w:color="000000"/>
              <w:right w:val="single" w:sz="4" w:space="0" w:color="000000"/>
            </w:tcBorders>
          </w:tcPr>
          <w:p w:rsidR="00FB1A77" w:rsidRDefault="003B2BB1">
            <w:pPr>
              <w:spacing w:after="17" w:line="259" w:lineRule="auto"/>
              <w:ind w:right="9" w:firstLine="0"/>
              <w:jc w:val="center"/>
            </w:pPr>
            <w:r>
              <w:rPr>
                <w:b/>
              </w:rPr>
              <w:t xml:space="preserve">№ </w:t>
            </w:r>
          </w:p>
          <w:p w:rsidR="00FB1A77" w:rsidRDefault="003B2BB1">
            <w:pPr>
              <w:spacing w:after="0" w:line="259" w:lineRule="auto"/>
              <w:ind w:left="89" w:right="0" w:firstLine="0"/>
              <w:jc w:val="left"/>
            </w:pPr>
            <w:r>
              <w:rPr>
                <w:b/>
              </w:rPr>
              <w:t xml:space="preserve">урока </w:t>
            </w:r>
          </w:p>
        </w:tc>
        <w:tc>
          <w:tcPr>
            <w:tcW w:w="1261" w:type="dxa"/>
            <w:tcBorders>
              <w:top w:val="single" w:sz="4" w:space="0" w:color="000000"/>
              <w:left w:val="single" w:sz="4" w:space="0" w:color="000000"/>
              <w:bottom w:val="single" w:sz="4" w:space="0" w:color="000000"/>
              <w:right w:val="single" w:sz="4" w:space="0" w:color="000000"/>
            </w:tcBorders>
          </w:tcPr>
          <w:p w:rsidR="00FB1A77" w:rsidRDefault="003B2BB1">
            <w:pPr>
              <w:spacing w:after="0" w:line="259" w:lineRule="auto"/>
              <w:ind w:right="0" w:firstLine="0"/>
              <w:jc w:val="center"/>
            </w:pPr>
            <w:r>
              <w:rPr>
                <w:b/>
              </w:rPr>
              <w:t xml:space="preserve">Кол-во часов </w:t>
            </w:r>
          </w:p>
        </w:tc>
        <w:tc>
          <w:tcPr>
            <w:tcW w:w="3240" w:type="dxa"/>
            <w:tcBorders>
              <w:top w:val="single" w:sz="4" w:space="0" w:color="000000"/>
              <w:left w:val="single" w:sz="4" w:space="0" w:color="000000"/>
              <w:bottom w:val="single" w:sz="4" w:space="0" w:color="000000"/>
              <w:right w:val="single" w:sz="4" w:space="0" w:color="000000"/>
            </w:tcBorders>
          </w:tcPr>
          <w:p w:rsidR="00FB1A77" w:rsidRDefault="003B2BB1">
            <w:pPr>
              <w:spacing w:after="0" w:line="259" w:lineRule="auto"/>
              <w:ind w:right="10" w:firstLine="0"/>
              <w:jc w:val="center"/>
            </w:pPr>
            <w:r>
              <w:rPr>
                <w:b/>
              </w:rPr>
              <w:t xml:space="preserve">Темы уроков </w:t>
            </w:r>
          </w:p>
        </w:tc>
        <w:tc>
          <w:tcPr>
            <w:tcW w:w="4067" w:type="dxa"/>
            <w:tcBorders>
              <w:top w:val="single" w:sz="4" w:space="0" w:color="000000"/>
              <w:left w:val="single" w:sz="4" w:space="0" w:color="000000"/>
              <w:bottom w:val="single" w:sz="4" w:space="0" w:color="000000"/>
              <w:right w:val="single" w:sz="4" w:space="0" w:color="000000"/>
            </w:tcBorders>
          </w:tcPr>
          <w:p w:rsidR="00FB1A77" w:rsidRDefault="003B2BB1">
            <w:pPr>
              <w:spacing w:after="0" w:line="259" w:lineRule="auto"/>
              <w:ind w:right="0" w:firstLine="0"/>
              <w:jc w:val="center"/>
            </w:pPr>
            <w:r>
              <w:rPr>
                <w:b/>
              </w:rPr>
              <w:t>Основные виды деятельности учащихся</w:t>
            </w:r>
            <w:r>
              <w:rPr>
                <w:rFonts w:ascii="Calibri" w:eastAsia="Calibri" w:hAnsi="Calibri" w:cs="Calibri"/>
                <w:sz w:val="34"/>
                <w:vertAlign w:val="superscript"/>
              </w:rPr>
              <w:t xml:space="preserve"> </w:t>
            </w:r>
            <w:r>
              <w:rPr>
                <w:rFonts w:ascii="Calibri" w:eastAsia="Calibri" w:hAnsi="Calibri" w:cs="Calibri"/>
                <w:sz w:val="34"/>
                <w:vertAlign w:val="superscript"/>
              </w:rPr>
              <w:tab/>
            </w:r>
            <w:r>
              <w:rPr>
                <w:b/>
              </w:rPr>
              <w:t xml:space="preserve"> </w:t>
            </w:r>
          </w:p>
        </w:tc>
      </w:tr>
      <w:tr w:rsidR="00FB1A77">
        <w:trPr>
          <w:trHeight w:val="1114"/>
        </w:trPr>
        <w:tc>
          <w:tcPr>
            <w:tcW w:w="1075" w:type="dxa"/>
            <w:tcBorders>
              <w:top w:val="single" w:sz="4" w:space="0" w:color="000000"/>
              <w:left w:val="single" w:sz="4" w:space="0" w:color="000000"/>
              <w:bottom w:val="single" w:sz="4" w:space="0" w:color="000000"/>
              <w:right w:val="single" w:sz="4" w:space="0" w:color="000000"/>
            </w:tcBorders>
          </w:tcPr>
          <w:p w:rsidR="00FB1A77" w:rsidRDefault="003B2BB1">
            <w:pPr>
              <w:spacing w:after="0" w:line="259" w:lineRule="auto"/>
              <w:ind w:right="0" w:firstLine="0"/>
              <w:jc w:val="left"/>
            </w:pPr>
            <w:r>
              <w:t xml:space="preserve">1 </w:t>
            </w:r>
          </w:p>
        </w:tc>
        <w:tc>
          <w:tcPr>
            <w:tcW w:w="1261" w:type="dxa"/>
            <w:tcBorders>
              <w:top w:val="single" w:sz="4" w:space="0" w:color="000000"/>
              <w:left w:val="single" w:sz="4" w:space="0" w:color="000000"/>
              <w:bottom w:val="single" w:sz="4" w:space="0" w:color="000000"/>
              <w:right w:val="single" w:sz="4" w:space="0" w:color="000000"/>
            </w:tcBorders>
          </w:tcPr>
          <w:p w:rsidR="00FB1A77" w:rsidRDefault="003B2BB1">
            <w:pPr>
              <w:spacing w:after="0" w:line="259" w:lineRule="auto"/>
              <w:ind w:left="709" w:right="0" w:firstLine="0"/>
              <w:jc w:val="left"/>
            </w:pPr>
            <w:r>
              <w:t xml:space="preserve">1 </w:t>
            </w:r>
          </w:p>
        </w:tc>
        <w:tc>
          <w:tcPr>
            <w:tcW w:w="3240" w:type="dxa"/>
            <w:tcBorders>
              <w:top w:val="single" w:sz="4" w:space="0" w:color="000000"/>
              <w:left w:val="single" w:sz="4" w:space="0" w:color="000000"/>
              <w:bottom w:val="single" w:sz="4" w:space="0" w:color="000000"/>
              <w:right w:val="single" w:sz="4" w:space="0" w:color="000000"/>
            </w:tcBorders>
          </w:tcPr>
          <w:p w:rsidR="00FB1A77" w:rsidRDefault="003B2BB1">
            <w:pPr>
              <w:spacing w:after="0" w:line="259" w:lineRule="auto"/>
              <w:ind w:right="0" w:firstLine="0"/>
            </w:pPr>
            <w:r>
              <w:rPr>
                <w:b/>
              </w:rPr>
              <w:t xml:space="preserve">Введение. Что такое </w:t>
            </w:r>
            <w:proofErr w:type="gramStart"/>
            <w:r>
              <w:rPr>
                <w:b/>
              </w:rPr>
              <w:t>детская  литература</w:t>
            </w:r>
            <w:proofErr w:type="gramEnd"/>
            <w:r>
              <w:rPr>
                <w:b/>
              </w:rPr>
              <w:t xml:space="preserve">? </w:t>
            </w:r>
          </w:p>
        </w:tc>
        <w:tc>
          <w:tcPr>
            <w:tcW w:w="4067" w:type="dxa"/>
            <w:tcBorders>
              <w:top w:val="single" w:sz="4" w:space="0" w:color="000000"/>
              <w:left w:val="single" w:sz="4" w:space="0" w:color="000000"/>
              <w:bottom w:val="single" w:sz="4" w:space="0" w:color="000000"/>
              <w:right w:val="single" w:sz="4" w:space="0" w:color="000000"/>
            </w:tcBorders>
          </w:tcPr>
          <w:p w:rsidR="00FB1A77" w:rsidRDefault="003B2BB1">
            <w:pPr>
              <w:spacing w:after="0" w:line="259" w:lineRule="auto"/>
              <w:ind w:right="0" w:firstLine="0"/>
              <w:jc w:val="left"/>
            </w:pPr>
            <w:r>
              <w:t xml:space="preserve">Восприятие аудио- и видеоматериалов, презентации элективного курса; ответы на вопросы, беседа </w:t>
            </w:r>
          </w:p>
        </w:tc>
      </w:tr>
      <w:tr w:rsidR="00FB1A77">
        <w:trPr>
          <w:trHeight w:val="286"/>
        </w:trPr>
        <w:tc>
          <w:tcPr>
            <w:tcW w:w="9643" w:type="dxa"/>
            <w:gridSpan w:val="4"/>
            <w:tcBorders>
              <w:top w:val="single" w:sz="4" w:space="0" w:color="000000"/>
              <w:left w:val="single" w:sz="4" w:space="0" w:color="000000"/>
              <w:bottom w:val="single" w:sz="4" w:space="0" w:color="000000"/>
              <w:right w:val="single" w:sz="4" w:space="0" w:color="000000"/>
            </w:tcBorders>
          </w:tcPr>
          <w:p w:rsidR="00FB1A77" w:rsidRDefault="003B2BB1">
            <w:pPr>
              <w:spacing w:after="0" w:line="259" w:lineRule="auto"/>
              <w:ind w:left="708" w:right="0" w:firstLine="0"/>
              <w:jc w:val="left"/>
            </w:pPr>
            <w:r>
              <w:rPr>
                <w:b/>
              </w:rPr>
              <w:t xml:space="preserve">Я читаю </w:t>
            </w:r>
          </w:p>
        </w:tc>
      </w:tr>
      <w:tr w:rsidR="00FB1A77">
        <w:trPr>
          <w:trHeight w:val="1114"/>
        </w:trPr>
        <w:tc>
          <w:tcPr>
            <w:tcW w:w="1075" w:type="dxa"/>
            <w:tcBorders>
              <w:top w:val="single" w:sz="4" w:space="0" w:color="000000"/>
              <w:left w:val="single" w:sz="4" w:space="0" w:color="000000"/>
              <w:bottom w:val="single" w:sz="4" w:space="0" w:color="000000"/>
              <w:right w:val="single" w:sz="4" w:space="0" w:color="000000"/>
            </w:tcBorders>
          </w:tcPr>
          <w:p w:rsidR="00FB1A77" w:rsidRDefault="003B2BB1">
            <w:pPr>
              <w:spacing w:after="0" w:line="259" w:lineRule="auto"/>
              <w:ind w:right="0" w:firstLine="0"/>
              <w:jc w:val="left"/>
            </w:pPr>
            <w:r>
              <w:t xml:space="preserve">2-3 </w:t>
            </w:r>
          </w:p>
        </w:tc>
        <w:tc>
          <w:tcPr>
            <w:tcW w:w="1261" w:type="dxa"/>
            <w:tcBorders>
              <w:top w:val="single" w:sz="4" w:space="0" w:color="000000"/>
              <w:left w:val="single" w:sz="4" w:space="0" w:color="000000"/>
              <w:bottom w:val="single" w:sz="4" w:space="0" w:color="000000"/>
              <w:right w:val="single" w:sz="4" w:space="0" w:color="000000"/>
            </w:tcBorders>
          </w:tcPr>
          <w:p w:rsidR="00FB1A77" w:rsidRDefault="003B2BB1">
            <w:pPr>
              <w:spacing w:after="0" w:line="259" w:lineRule="auto"/>
              <w:ind w:left="709" w:right="0" w:firstLine="0"/>
              <w:jc w:val="left"/>
            </w:pPr>
            <w:r>
              <w:t xml:space="preserve">2 </w:t>
            </w:r>
          </w:p>
        </w:tc>
        <w:tc>
          <w:tcPr>
            <w:tcW w:w="3240" w:type="dxa"/>
            <w:tcBorders>
              <w:top w:val="single" w:sz="4" w:space="0" w:color="000000"/>
              <w:left w:val="single" w:sz="4" w:space="0" w:color="000000"/>
              <w:bottom w:val="single" w:sz="4" w:space="0" w:color="000000"/>
              <w:right w:val="single" w:sz="4" w:space="0" w:color="000000"/>
            </w:tcBorders>
          </w:tcPr>
          <w:p w:rsidR="00FB1A77" w:rsidRDefault="003B2BB1">
            <w:pPr>
              <w:spacing w:after="0" w:line="259" w:lineRule="auto"/>
              <w:ind w:right="0" w:firstLine="0"/>
              <w:jc w:val="left"/>
            </w:pPr>
            <w:r>
              <w:t>Основные особенности и специфика детской литературы.</w:t>
            </w:r>
            <w:r>
              <w:rPr>
                <w:b/>
              </w:rPr>
              <w:t xml:space="preserve"> </w:t>
            </w:r>
          </w:p>
        </w:tc>
        <w:tc>
          <w:tcPr>
            <w:tcW w:w="4067" w:type="dxa"/>
            <w:tcBorders>
              <w:top w:val="single" w:sz="4" w:space="0" w:color="000000"/>
              <w:left w:val="single" w:sz="4" w:space="0" w:color="000000"/>
              <w:bottom w:val="single" w:sz="4" w:space="0" w:color="000000"/>
              <w:right w:val="single" w:sz="4" w:space="0" w:color="000000"/>
            </w:tcBorders>
          </w:tcPr>
          <w:p w:rsidR="00FB1A77" w:rsidRDefault="003B2BB1">
            <w:pPr>
              <w:spacing w:after="0" w:line="259" w:lineRule="auto"/>
              <w:ind w:right="0" w:firstLine="0"/>
              <w:jc w:val="left"/>
            </w:pPr>
            <w:r>
              <w:t xml:space="preserve">Работа с текстом, цитатами, иллюстрациями, анализ произведений, ответ на проблемные вопросы. </w:t>
            </w:r>
          </w:p>
        </w:tc>
      </w:tr>
      <w:tr w:rsidR="00FB1A77">
        <w:trPr>
          <w:trHeight w:val="286"/>
        </w:trPr>
        <w:tc>
          <w:tcPr>
            <w:tcW w:w="9643" w:type="dxa"/>
            <w:gridSpan w:val="4"/>
            <w:tcBorders>
              <w:top w:val="single" w:sz="4" w:space="0" w:color="000000"/>
              <w:left w:val="single" w:sz="4" w:space="0" w:color="000000"/>
              <w:bottom w:val="single" w:sz="4" w:space="0" w:color="000000"/>
              <w:right w:val="single" w:sz="4" w:space="0" w:color="000000"/>
            </w:tcBorders>
          </w:tcPr>
          <w:p w:rsidR="00FB1A77" w:rsidRDefault="003B2BB1">
            <w:pPr>
              <w:spacing w:after="0" w:line="259" w:lineRule="auto"/>
              <w:ind w:left="708" w:right="0" w:firstLine="0"/>
              <w:jc w:val="left"/>
            </w:pPr>
            <w:r>
              <w:rPr>
                <w:b/>
              </w:rPr>
              <w:t>Фантастика как жанр</w:t>
            </w:r>
            <w:r>
              <w:t xml:space="preserve"> </w:t>
            </w:r>
          </w:p>
        </w:tc>
      </w:tr>
      <w:tr w:rsidR="00FB1A77">
        <w:trPr>
          <w:trHeight w:val="1116"/>
        </w:trPr>
        <w:tc>
          <w:tcPr>
            <w:tcW w:w="1075" w:type="dxa"/>
            <w:tcBorders>
              <w:top w:val="single" w:sz="4" w:space="0" w:color="000000"/>
              <w:left w:val="single" w:sz="4" w:space="0" w:color="000000"/>
              <w:bottom w:val="single" w:sz="4" w:space="0" w:color="000000"/>
              <w:right w:val="single" w:sz="4" w:space="0" w:color="000000"/>
            </w:tcBorders>
          </w:tcPr>
          <w:p w:rsidR="00FB1A77" w:rsidRDefault="003B2BB1">
            <w:pPr>
              <w:spacing w:after="0" w:line="259" w:lineRule="auto"/>
              <w:ind w:right="0" w:firstLine="0"/>
              <w:jc w:val="left"/>
            </w:pPr>
            <w:r>
              <w:t xml:space="preserve">4 </w:t>
            </w:r>
          </w:p>
          <w:p w:rsidR="00FB1A77" w:rsidRDefault="003B2BB1">
            <w:pPr>
              <w:spacing w:after="0" w:line="259" w:lineRule="auto"/>
              <w:ind w:left="708" w:right="0" w:firstLine="0"/>
              <w:jc w:val="left"/>
            </w:pPr>
            <w:r>
              <w:t xml:space="preserve"> </w:t>
            </w:r>
          </w:p>
        </w:tc>
        <w:tc>
          <w:tcPr>
            <w:tcW w:w="1261" w:type="dxa"/>
            <w:tcBorders>
              <w:top w:val="single" w:sz="4" w:space="0" w:color="000000"/>
              <w:left w:val="single" w:sz="4" w:space="0" w:color="000000"/>
              <w:bottom w:val="single" w:sz="4" w:space="0" w:color="000000"/>
              <w:right w:val="single" w:sz="4" w:space="0" w:color="000000"/>
            </w:tcBorders>
          </w:tcPr>
          <w:p w:rsidR="00FB1A77" w:rsidRDefault="003B2BB1">
            <w:pPr>
              <w:spacing w:after="0" w:line="259" w:lineRule="auto"/>
              <w:ind w:left="431" w:right="0" w:firstLine="0"/>
              <w:jc w:val="center"/>
            </w:pPr>
            <w:r>
              <w:t xml:space="preserve"> </w:t>
            </w:r>
          </w:p>
          <w:p w:rsidR="00FB1A77" w:rsidRDefault="003B2BB1">
            <w:pPr>
              <w:spacing w:after="0" w:line="259" w:lineRule="auto"/>
              <w:ind w:left="709" w:right="0" w:firstLine="0"/>
              <w:jc w:val="left"/>
            </w:pPr>
            <w:r>
              <w:t xml:space="preserve">1 </w:t>
            </w:r>
          </w:p>
        </w:tc>
        <w:tc>
          <w:tcPr>
            <w:tcW w:w="3240" w:type="dxa"/>
            <w:tcBorders>
              <w:top w:val="single" w:sz="4" w:space="0" w:color="000000"/>
              <w:left w:val="single" w:sz="4" w:space="0" w:color="000000"/>
              <w:bottom w:val="single" w:sz="4" w:space="0" w:color="000000"/>
              <w:right w:val="single" w:sz="4" w:space="0" w:color="000000"/>
            </w:tcBorders>
          </w:tcPr>
          <w:p w:rsidR="00FB1A77" w:rsidRDefault="003B2BB1">
            <w:pPr>
              <w:spacing w:after="0" w:line="276" w:lineRule="auto"/>
              <w:ind w:right="0" w:firstLine="0"/>
              <w:jc w:val="left"/>
            </w:pPr>
            <w:r>
              <w:t xml:space="preserve">Основные тенденции и направления развития. </w:t>
            </w:r>
          </w:p>
          <w:p w:rsidR="00FB1A77" w:rsidRDefault="003B2BB1">
            <w:pPr>
              <w:spacing w:after="0" w:line="259" w:lineRule="auto"/>
              <w:ind w:left="708" w:right="0" w:firstLine="0"/>
              <w:jc w:val="left"/>
            </w:pPr>
            <w:r>
              <w:rPr>
                <w:b/>
              </w:rPr>
              <w:t xml:space="preserve"> </w:t>
            </w:r>
          </w:p>
        </w:tc>
        <w:tc>
          <w:tcPr>
            <w:tcW w:w="4067" w:type="dxa"/>
            <w:tcBorders>
              <w:top w:val="single" w:sz="4" w:space="0" w:color="000000"/>
              <w:left w:val="single" w:sz="4" w:space="0" w:color="000000"/>
              <w:bottom w:val="single" w:sz="4" w:space="0" w:color="000000"/>
              <w:right w:val="single" w:sz="4" w:space="0" w:color="000000"/>
            </w:tcBorders>
          </w:tcPr>
          <w:p w:rsidR="00FB1A77" w:rsidRDefault="003B2BB1">
            <w:pPr>
              <w:spacing w:after="0" w:line="259" w:lineRule="auto"/>
              <w:ind w:right="0" w:firstLine="0"/>
              <w:jc w:val="left"/>
            </w:pPr>
            <w:r>
              <w:t xml:space="preserve">Запись тезисов, </w:t>
            </w:r>
            <w:proofErr w:type="gramStart"/>
            <w:r>
              <w:t>установление  аналогий</w:t>
            </w:r>
            <w:proofErr w:type="gramEnd"/>
            <w:r>
              <w:t xml:space="preserve">, работа с цитатами и отрывками текста, ответы на проблемные вопросы. </w:t>
            </w:r>
          </w:p>
        </w:tc>
      </w:tr>
      <w:tr w:rsidR="00FB1A77">
        <w:trPr>
          <w:trHeight w:val="1390"/>
        </w:trPr>
        <w:tc>
          <w:tcPr>
            <w:tcW w:w="1075" w:type="dxa"/>
            <w:tcBorders>
              <w:top w:val="single" w:sz="4" w:space="0" w:color="000000"/>
              <w:left w:val="single" w:sz="4" w:space="0" w:color="000000"/>
              <w:bottom w:val="single" w:sz="4" w:space="0" w:color="000000"/>
              <w:right w:val="single" w:sz="4" w:space="0" w:color="000000"/>
            </w:tcBorders>
          </w:tcPr>
          <w:p w:rsidR="00FB1A77" w:rsidRDefault="003B2BB1">
            <w:pPr>
              <w:spacing w:after="0" w:line="259" w:lineRule="auto"/>
              <w:ind w:right="0" w:firstLine="0"/>
              <w:jc w:val="left"/>
            </w:pPr>
            <w:r>
              <w:t xml:space="preserve">5 </w:t>
            </w:r>
          </w:p>
        </w:tc>
        <w:tc>
          <w:tcPr>
            <w:tcW w:w="1261" w:type="dxa"/>
            <w:tcBorders>
              <w:top w:val="single" w:sz="4" w:space="0" w:color="000000"/>
              <w:left w:val="single" w:sz="4" w:space="0" w:color="000000"/>
              <w:bottom w:val="single" w:sz="4" w:space="0" w:color="000000"/>
              <w:right w:val="single" w:sz="4" w:space="0" w:color="000000"/>
            </w:tcBorders>
          </w:tcPr>
          <w:p w:rsidR="00FB1A77" w:rsidRDefault="003B2BB1">
            <w:pPr>
              <w:spacing w:after="0" w:line="259" w:lineRule="auto"/>
              <w:ind w:left="709" w:right="0" w:firstLine="0"/>
              <w:jc w:val="left"/>
            </w:pPr>
            <w:r>
              <w:t xml:space="preserve">1 </w:t>
            </w:r>
          </w:p>
        </w:tc>
        <w:tc>
          <w:tcPr>
            <w:tcW w:w="3240" w:type="dxa"/>
            <w:tcBorders>
              <w:top w:val="single" w:sz="4" w:space="0" w:color="000000"/>
              <w:left w:val="single" w:sz="4" w:space="0" w:color="000000"/>
              <w:bottom w:val="single" w:sz="4" w:space="0" w:color="000000"/>
              <w:right w:val="single" w:sz="4" w:space="0" w:color="000000"/>
            </w:tcBorders>
          </w:tcPr>
          <w:p w:rsidR="00FB1A77" w:rsidRDefault="003B2BB1">
            <w:pPr>
              <w:spacing w:after="0" w:line="259" w:lineRule="auto"/>
              <w:ind w:right="0" w:firstLine="0"/>
              <w:jc w:val="left"/>
            </w:pPr>
            <w:r>
              <w:t xml:space="preserve">Фантастика как жанр; </w:t>
            </w:r>
          </w:p>
        </w:tc>
        <w:tc>
          <w:tcPr>
            <w:tcW w:w="4067" w:type="dxa"/>
            <w:tcBorders>
              <w:top w:val="single" w:sz="4" w:space="0" w:color="000000"/>
              <w:left w:val="single" w:sz="4" w:space="0" w:color="000000"/>
              <w:bottom w:val="single" w:sz="4" w:space="0" w:color="000000"/>
              <w:right w:val="single" w:sz="4" w:space="0" w:color="000000"/>
            </w:tcBorders>
          </w:tcPr>
          <w:p w:rsidR="00FB1A77" w:rsidRDefault="003B2BB1">
            <w:pPr>
              <w:spacing w:after="0" w:line="259" w:lineRule="auto"/>
              <w:ind w:right="8" w:firstLine="0"/>
              <w:jc w:val="left"/>
            </w:pPr>
            <w:r>
              <w:t xml:space="preserve">Работа с иллюстрациями, анализ произведений, ответы на проблемные вопросы, выявление особенностей смоленских детских писателей </w:t>
            </w:r>
          </w:p>
        </w:tc>
      </w:tr>
      <w:tr w:rsidR="00FB1A77">
        <w:trPr>
          <w:trHeight w:val="1114"/>
        </w:trPr>
        <w:tc>
          <w:tcPr>
            <w:tcW w:w="1075" w:type="dxa"/>
            <w:tcBorders>
              <w:top w:val="single" w:sz="4" w:space="0" w:color="000000"/>
              <w:left w:val="single" w:sz="4" w:space="0" w:color="000000"/>
              <w:bottom w:val="single" w:sz="4" w:space="0" w:color="000000"/>
              <w:right w:val="single" w:sz="4" w:space="0" w:color="000000"/>
            </w:tcBorders>
          </w:tcPr>
          <w:p w:rsidR="00FB1A77" w:rsidRDefault="003B2BB1">
            <w:pPr>
              <w:spacing w:after="0" w:line="259" w:lineRule="auto"/>
              <w:ind w:right="0" w:firstLine="0"/>
              <w:jc w:val="left"/>
            </w:pPr>
            <w:r>
              <w:t xml:space="preserve">6 </w:t>
            </w:r>
          </w:p>
        </w:tc>
        <w:tc>
          <w:tcPr>
            <w:tcW w:w="1261" w:type="dxa"/>
            <w:tcBorders>
              <w:top w:val="single" w:sz="4" w:space="0" w:color="000000"/>
              <w:left w:val="single" w:sz="4" w:space="0" w:color="000000"/>
              <w:bottom w:val="single" w:sz="4" w:space="0" w:color="000000"/>
              <w:right w:val="single" w:sz="4" w:space="0" w:color="000000"/>
            </w:tcBorders>
          </w:tcPr>
          <w:p w:rsidR="00FB1A77" w:rsidRDefault="003B2BB1">
            <w:pPr>
              <w:spacing w:after="0" w:line="259" w:lineRule="auto"/>
              <w:ind w:left="709" w:right="0" w:firstLine="0"/>
              <w:jc w:val="left"/>
            </w:pPr>
            <w:r>
              <w:t xml:space="preserve">1 </w:t>
            </w:r>
          </w:p>
        </w:tc>
        <w:tc>
          <w:tcPr>
            <w:tcW w:w="3240" w:type="dxa"/>
            <w:tcBorders>
              <w:top w:val="single" w:sz="4" w:space="0" w:color="000000"/>
              <w:left w:val="single" w:sz="4" w:space="0" w:color="000000"/>
              <w:bottom w:val="single" w:sz="4" w:space="0" w:color="000000"/>
              <w:right w:val="single" w:sz="4" w:space="0" w:color="000000"/>
            </w:tcBorders>
          </w:tcPr>
          <w:p w:rsidR="00FB1A77" w:rsidRDefault="003B2BB1">
            <w:pPr>
              <w:spacing w:after="0" w:line="275" w:lineRule="auto"/>
              <w:ind w:right="0" w:firstLine="0"/>
              <w:jc w:val="left"/>
            </w:pPr>
            <w:r>
              <w:t xml:space="preserve">Отличие фантастики от </w:t>
            </w:r>
            <w:proofErr w:type="spellStart"/>
            <w:r>
              <w:t>фэнтези</w:t>
            </w:r>
            <w:proofErr w:type="spellEnd"/>
            <w:r>
              <w:t xml:space="preserve"> </w:t>
            </w:r>
          </w:p>
          <w:p w:rsidR="00FB1A77" w:rsidRDefault="003B2BB1">
            <w:pPr>
              <w:spacing w:after="0" w:line="259" w:lineRule="auto"/>
              <w:ind w:left="708" w:right="0" w:firstLine="0"/>
              <w:jc w:val="left"/>
            </w:pPr>
            <w:r>
              <w:rPr>
                <w:b/>
              </w:rPr>
              <w:t xml:space="preserve"> </w:t>
            </w:r>
          </w:p>
        </w:tc>
        <w:tc>
          <w:tcPr>
            <w:tcW w:w="4067" w:type="dxa"/>
            <w:tcBorders>
              <w:top w:val="single" w:sz="4" w:space="0" w:color="000000"/>
              <w:left w:val="single" w:sz="4" w:space="0" w:color="000000"/>
              <w:bottom w:val="single" w:sz="4" w:space="0" w:color="000000"/>
              <w:right w:val="single" w:sz="4" w:space="0" w:color="000000"/>
            </w:tcBorders>
          </w:tcPr>
          <w:p w:rsidR="00FB1A77" w:rsidRDefault="003B2BB1">
            <w:pPr>
              <w:spacing w:after="0" w:line="259" w:lineRule="auto"/>
              <w:ind w:right="0" w:firstLine="0"/>
              <w:jc w:val="left"/>
            </w:pPr>
            <w:r>
              <w:t xml:space="preserve">Восприятие аудио- и видеоматериалов, презентации элективного курса; ответы на вопросы, беседа </w:t>
            </w:r>
          </w:p>
        </w:tc>
      </w:tr>
      <w:tr w:rsidR="00FB1A77">
        <w:trPr>
          <w:trHeight w:val="1114"/>
        </w:trPr>
        <w:tc>
          <w:tcPr>
            <w:tcW w:w="1075" w:type="dxa"/>
            <w:tcBorders>
              <w:top w:val="single" w:sz="4" w:space="0" w:color="000000"/>
              <w:left w:val="single" w:sz="4" w:space="0" w:color="000000"/>
              <w:bottom w:val="single" w:sz="4" w:space="0" w:color="000000"/>
              <w:right w:val="single" w:sz="4" w:space="0" w:color="000000"/>
            </w:tcBorders>
          </w:tcPr>
          <w:p w:rsidR="00FB1A77" w:rsidRDefault="003B2BB1">
            <w:pPr>
              <w:spacing w:after="0" w:line="259" w:lineRule="auto"/>
              <w:ind w:right="0" w:firstLine="0"/>
              <w:jc w:val="left"/>
            </w:pPr>
            <w:r>
              <w:t xml:space="preserve">7 </w:t>
            </w:r>
          </w:p>
        </w:tc>
        <w:tc>
          <w:tcPr>
            <w:tcW w:w="1261" w:type="dxa"/>
            <w:tcBorders>
              <w:top w:val="single" w:sz="4" w:space="0" w:color="000000"/>
              <w:left w:val="single" w:sz="4" w:space="0" w:color="000000"/>
              <w:bottom w:val="single" w:sz="4" w:space="0" w:color="000000"/>
              <w:right w:val="single" w:sz="4" w:space="0" w:color="000000"/>
            </w:tcBorders>
          </w:tcPr>
          <w:p w:rsidR="00FB1A77" w:rsidRDefault="003B2BB1">
            <w:pPr>
              <w:spacing w:after="0" w:line="259" w:lineRule="auto"/>
              <w:ind w:left="709" w:right="0" w:firstLine="0"/>
              <w:jc w:val="left"/>
            </w:pPr>
            <w:r>
              <w:t xml:space="preserve">1 </w:t>
            </w:r>
          </w:p>
        </w:tc>
        <w:tc>
          <w:tcPr>
            <w:tcW w:w="3240" w:type="dxa"/>
            <w:tcBorders>
              <w:top w:val="single" w:sz="4" w:space="0" w:color="000000"/>
              <w:left w:val="single" w:sz="4" w:space="0" w:color="000000"/>
              <w:bottom w:val="single" w:sz="4" w:space="0" w:color="000000"/>
              <w:right w:val="single" w:sz="4" w:space="0" w:color="000000"/>
            </w:tcBorders>
          </w:tcPr>
          <w:p w:rsidR="00FB1A77" w:rsidRDefault="003B2BB1">
            <w:pPr>
              <w:spacing w:after="0" w:line="275" w:lineRule="auto"/>
              <w:ind w:left="360" w:right="0" w:firstLine="708"/>
              <w:jc w:val="left"/>
            </w:pPr>
            <w:r>
              <w:t xml:space="preserve">Писатели- фантасты </w:t>
            </w:r>
          </w:p>
          <w:p w:rsidR="00FB1A77" w:rsidRDefault="003B2BB1">
            <w:pPr>
              <w:spacing w:after="0" w:line="259" w:lineRule="auto"/>
              <w:ind w:left="708" w:right="0" w:firstLine="0"/>
              <w:jc w:val="left"/>
            </w:pPr>
            <w:r>
              <w:rPr>
                <w:b/>
              </w:rPr>
              <w:t xml:space="preserve"> </w:t>
            </w:r>
          </w:p>
        </w:tc>
        <w:tc>
          <w:tcPr>
            <w:tcW w:w="4067" w:type="dxa"/>
            <w:tcBorders>
              <w:top w:val="single" w:sz="4" w:space="0" w:color="000000"/>
              <w:left w:val="single" w:sz="4" w:space="0" w:color="000000"/>
              <w:bottom w:val="single" w:sz="4" w:space="0" w:color="000000"/>
              <w:right w:val="single" w:sz="4" w:space="0" w:color="000000"/>
            </w:tcBorders>
          </w:tcPr>
          <w:p w:rsidR="00FB1A77" w:rsidRDefault="003B2BB1">
            <w:pPr>
              <w:spacing w:after="0" w:line="259" w:lineRule="auto"/>
              <w:ind w:right="0" w:firstLine="0"/>
              <w:jc w:val="left"/>
            </w:pPr>
            <w:r>
              <w:t xml:space="preserve">Восприятие аудио- и видеоматериалов, презентации элективного курса; ответы на вопросы, беседа </w:t>
            </w:r>
          </w:p>
        </w:tc>
      </w:tr>
      <w:tr w:rsidR="00FB1A77">
        <w:trPr>
          <w:trHeight w:val="346"/>
        </w:trPr>
        <w:tc>
          <w:tcPr>
            <w:tcW w:w="9643" w:type="dxa"/>
            <w:gridSpan w:val="4"/>
            <w:tcBorders>
              <w:top w:val="single" w:sz="4" w:space="0" w:color="000000"/>
              <w:left w:val="single" w:sz="4" w:space="0" w:color="000000"/>
              <w:bottom w:val="single" w:sz="4" w:space="0" w:color="000000"/>
              <w:right w:val="single" w:sz="4" w:space="0" w:color="000000"/>
            </w:tcBorders>
          </w:tcPr>
          <w:p w:rsidR="00FB1A77" w:rsidRDefault="003B2BB1">
            <w:pPr>
              <w:spacing w:after="0" w:line="259" w:lineRule="auto"/>
              <w:ind w:left="708" w:right="0" w:firstLine="0"/>
              <w:jc w:val="left"/>
            </w:pPr>
            <w:r>
              <w:rPr>
                <w:b/>
              </w:rPr>
              <w:t xml:space="preserve">Фантастика в XIX веке и в XX века </w:t>
            </w:r>
          </w:p>
        </w:tc>
      </w:tr>
      <w:tr w:rsidR="00FB1A77">
        <w:trPr>
          <w:trHeight w:val="1114"/>
        </w:trPr>
        <w:tc>
          <w:tcPr>
            <w:tcW w:w="1075" w:type="dxa"/>
            <w:tcBorders>
              <w:top w:val="single" w:sz="4" w:space="0" w:color="000000"/>
              <w:left w:val="single" w:sz="4" w:space="0" w:color="000000"/>
              <w:bottom w:val="single" w:sz="4" w:space="0" w:color="000000"/>
              <w:right w:val="single" w:sz="4" w:space="0" w:color="000000"/>
            </w:tcBorders>
          </w:tcPr>
          <w:p w:rsidR="00FB1A77" w:rsidRDefault="003B2BB1">
            <w:pPr>
              <w:spacing w:after="0" w:line="259" w:lineRule="auto"/>
              <w:ind w:right="0" w:firstLine="0"/>
              <w:jc w:val="left"/>
            </w:pPr>
            <w:r>
              <w:lastRenderedPageBreak/>
              <w:t xml:space="preserve">8 </w:t>
            </w:r>
          </w:p>
        </w:tc>
        <w:tc>
          <w:tcPr>
            <w:tcW w:w="1261" w:type="dxa"/>
            <w:tcBorders>
              <w:top w:val="single" w:sz="4" w:space="0" w:color="000000"/>
              <w:left w:val="single" w:sz="4" w:space="0" w:color="000000"/>
              <w:bottom w:val="single" w:sz="4" w:space="0" w:color="000000"/>
              <w:right w:val="single" w:sz="4" w:space="0" w:color="000000"/>
            </w:tcBorders>
          </w:tcPr>
          <w:p w:rsidR="00FB1A77" w:rsidRDefault="003B2BB1">
            <w:pPr>
              <w:spacing w:after="0" w:line="259" w:lineRule="auto"/>
              <w:ind w:left="709" w:right="0" w:firstLine="0"/>
              <w:jc w:val="left"/>
            </w:pPr>
            <w:r>
              <w:t xml:space="preserve">1 </w:t>
            </w:r>
          </w:p>
        </w:tc>
        <w:tc>
          <w:tcPr>
            <w:tcW w:w="3240" w:type="dxa"/>
            <w:tcBorders>
              <w:top w:val="single" w:sz="4" w:space="0" w:color="000000"/>
              <w:left w:val="single" w:sz="4" w:space="0" w:color="000000"/>
              <w:bottom w:val="single" w:sz="4" w:space="0" w:color="000000"/>
              <w:right w:val="single" w:sz="4" w:space="0" w:color="000000"/>
            </w:tcBorders>
          </w:tcPr>
          <w:p w:rsidR="00FB1A77" w:rsidRDefault="003B2BB1">
            <w:pPr>
              <w:spacing w:after="0" w:line="259" w:lineRule="auto"/>
              <w:ind w:right="0" w:firstLine="0"/>
              <w:jc w:val="left"/>
            </w:pPr>
            <w:r>
              <w:t xml:space="preserve">Основные проблемы и направления развития; </w:t>
            </w:r>
          </w:p>
        </w:tc>
        <w:tc>
          <w:tcPr>
            <w:tcW w:w="4067" w:type="dxa"/>
            <w:tcBorders>
              <w:top w:val="single" w:sz="4" w:space="0" w:color="000000"/>
              <w:left w:val="single" w:sz="4" w:space="0" w:color="000000"/>
              <w:bottom w:val="single" w:sz="4" w:space="0" w:color="000000"/>
              <w:right w:val="single" w:sz="4" w:space="0" w:color="000000"/>
            </w:tcBorders>
          </w:tcPr>
          <w:p w:rsidR="00FB1A77" w:rsidRDefault="003B2BB1">
            <w:pPr>
              <w:spacing w:after="0" w:line="259" w:lineRule="auto"/>
              <w:ind w:right="0" w:firstLine="0"/>
              <w:jc w:val="left"/>
            </w:pPr>
            <w:r>
              <w:t xml:space="preserve">Запись тезисов, </w:t>
            </w:r>
            <w:proofErr w:type="gramStart"/>
            <w:r>
              <w:t>установление  аналогий</w:t>
            </w:r>
            <w:proofErr w:type="gramEnd"/>
            <w:r>
              <w:t>, работа с цитатами и отрывками текста, ответы на проблемные вопросы.</w:t>
            </w:r>
            <w:r>
              <w:rPr>
                <w:b/>
              </w:rPr>
              <w:t xml:space="preserve"> </w:t>
            </w:r>
          </w:p>
        </w:tc>
      </w:tr>
      <w:tr w:rsidR="00FB1A77">
        <w:trPr>
          <w:trHeight w:val="1390"/>
        </w:trPr>
        <w:tc>
          <w:tcPr>
            <w:tcW w:w="1075" w:type="dxa"/>
            <w:tcBorders>
              <w:top w:val="single" w:sz="4" w:space="0" w:color="000000"/>
              <w:left w:val="single" w:sz="4" w:space="0" w:color="000000"/>
              <w:bottom w:val="single" w:sz="4" w:space="0" w:color="000000"/>
              <w:right w:val="single" w:sz="4" w:space="0" w:color="000000"/>
            </w:tcBorders>
          </w:tcPr>
          <w:p w:rsidR="00FB1A77" w:rsidRDefault="003B2BB1">
            <w:pPr>
              <w:spacing w:after="0" w:line="259" w:lineRule="auto"/>
              <w:ind w:right="0" w:firstLine="0"/>
              <w:jc w:val="left"/>
            </w:pPr>
            <w:r>
              <w:t xml:space="preserve">9 </w:t>
            </w:r>
          </w:p>
        </w:tc>
        <w:tc>
          <w:tcPr>
            <w:tcW w:w="1261" w:type="dxa"/>
            <w:tcBorders>
              <w:top w:val="single" w:sz="4" w:space="0" w:color="000000"/>
              <w:left w:val="single" w:sz="4" w:space="0" w:color="000000"/>
              <w:bottom w:val="single" w:sz="4" w:space="0" w:color="000000"/>
              <w:right w:val="single" w:sz="4" w:space="0" w:color="000000"/>
            </w:tcBorders>
          </w:tcPr>
          <w:p w:rsidR="00FB1A77" w:rsidRDefault="003B2BB1">
            <w:pPr>
              <w:spacing w:after="0" w:line="259" w:lineRule="auto"/>
              <w:ind w:left="709" w:right="0" w:firstLine="0"/>
              <w:jc w:val="left"/>
            </w:pPr>
            <w:r>
              <w:t xml:space="preserve">1 </w:t>
            </w:r>
          </w:p>
        </w:tc>
        <w:tc>
          <w:tcPr>
            <w:tcW w:w="3240" w:type="dxa"/>
            <w:tcBorders>
              <w:top w:val="single" w:sz="4" w:space="0" w:color="000000"/>
              <w:left w:val="single" w:sz="4" w:space="0" w:color="000000"/>
              <w:bottom w:val="single" w:sz="4" w:space="0" w:color="000000"/>
              <w:right w:val="single" w:sz="4" w:space="0" w:color="000000"/>
            </w:tcBorders>
          </w:tcPr>
          <w:p w:rsidR="00FB1A77" w:rsidRDefault="003B2BB1">
            <w:pPr>
              <w:spacing w:after="0" w:line="259" w:lineRule="auto"/>
              <w:ind w:right="0" w:firstLine="0"/>
              <w:jc w:val="left"/>
            </w:pPr>
            <w:r>
              <w:t xml:space="preserve">Детские  рассказы </w:t>
            </w:r>
          </w:p>
        </w:tc>
        <w:tc>
          <w:tcPr>
            <w:tcW w:w="4067" w:type="dxa"/>
            <w:tcBorders>
              <w:top w:val="single" w:sz="4" w:space="0" w:color="000000"/>
              <w:left w:val="single" w:sz="4" w:space="0" w:color="000000"/>
              <w:bottom w:val="single" w:sz="4" w:space="0" w:color="000000"/>
              <w:right w:val="single" w:sz="4" w:space="0" w:color="000000"/>
            </w:tcBorders>
          </w:tcPr>
          <w:p w:rsidR="00FB1A77" w:rsidRDefault="003B2BB1">
            <w:pPr>
              <w:spacing w:after="0" w:line="259" w:lineRule="auto"/>
              <w:ind w:right="8" w:firstLine="0"/>
              <w:jc w:val="left"/>
            </w:pPr>
            <w:r>
              <w:t>Работа с иллюстрациями, анализ произведений, ответы на проблемные вопросы, выявление особенностей смоленских детских писателей</w:t>
            </w:r>
            <w:r>
              <w:rPr>
                <w:b/>
              </w:rPr>
              <w:t xml:space="preserve"> </w:t>
            </w:r>
          </w:p>
        </w:tc>
      </w:tr>
      <w:tr w:rsidR="00FB1A77">
        <w:trPr>
          <w:trHeight w:val="1114"/>
        </w:trPr>
        <w:tc>
          <w:tcPr>
            <w:tcW w:w="1075" w:type="dxa"/>
            <w:tcBorders>
              <w:top w:val="single" w:sz="4" w:space="0" w:color="000000"/>
              <w:left w:val="single" w:sz="4" w:space="0" w:color="000000"/>
              <w:bottom w:val="single" w:sz="4" w:space="0" w:color="000000"/>
              <w:right w:val="single" w:sz="4" w:space="0" w:color="000000"/>
            </w:tcBorders>
          </w:tcPr>
          <w:p w:rsidR="00FB1A77" w:rsidRDefault="003B2BB1">
            <w:pPr>
              <w:spacing w:after="0" w:line="259" w:lineRule="auto"/>
              <w:ind w:right="0" w:firstLine="0"/>
              <w:jc w:val="left"/>
            </w:pPr>
            <w:r>
              <w:t xml:space="preserve">10 </w:t>
            </w:r>
          </w:p>
        </w:tc>
        <w:tc>
          <w:tcPr>
            <w:tcW w:w="1261" w:type="dxa"/>
            <w:tcBorders>
              <w:top w:val="single" w:sz="4" w:space="0" w:color="000000"/>
              <w:left w:val="single" w:sz="4" w:space="0" w:color="000000"/>
              <w:bottom w:val="single" w:sz="4" w:space="0" w:color="000000"/>
              <w:right w:val="single" w:sz="4" w:space="0" w:color="000000"/>
            </w:tcBorders>
          </w:tcPr>
          <w:p w:rsidR="00FB1A77" w:rsidRDefault="003B2BB1">
            <w:pPr>
              <w:spacing w:after="0" w:line="259" w:lineRule="auto"/>
              <w:ind w:left="709" w:right="0" w:firstLine="0"/>
              <w:jc w:val="left"/>
            </w:pPr>
            <w:r>
              <w:t xml:space="preserve">1 </w:t>
            </w:r>
          </w:p>
        </w:tc>
        <w:tc>
          <w:tcPr>
            <w:tcW w:w="3240" w:type="dxa"/>
            <w:tcBorders>
              <w:top w:val="single" w:sz="4" w:space="0" w:color="000000"/>
              <w:left w:val="single" w:sz="4" w:space="0" w:color="000000"/>
              <w:bottom w:val="single" w:sz="4" w:space="0" w:color="000000"/>
              <w:right w:val="single" w:sz="4" w:space="0" w:color="000000"/>
            </w:tcBorders>
          </w:tcPr>
          <w:p w:rsidR="00FB1A77" w:rsidRDefault="003B2BB1">
            <w:pPr>
              <w:spacing w:after="0" w:line="259" w:lineRule="auto"/>
              <w:ind w:right="0" w:firstLine="0"/>
              <w:jc w:val="left"/>
            </w:pPr>
            <w:r>
              <w:t xml:space="preserve">Зарубежные фантасты  </w:t>
            </w:r>
          </w:p>
        </w:tc>
        <w:tc>
          <w:tcPr>
            <w:tcW w:w="4067" w:type="dxa"/>
            <w:tcBorders>
              <w:top w:val="single" w:sz="4" w:space="0" w:color="000000"/>
              <w:left w:val="single" w:sz="4" w:space="0" w:color="000000"/>
              <w:bottom w:val="single" w:sz="4" w:space="0" w:color="000000"/>
              <w:right w:val="single" w:sz="4" w:space="0" w:color="000000"/>
            </w:tcBorders>
          </w:tcPr>
          <w:p w:rsidR="00FB1A77" w:rsidRDefault="003B2BB1">
            <w:pPr>
              <w:spacing w:after="0" w:line="259" w:lineRule="auto"/>
              <w:ind w:right="0" w:firstLine="0"/>
              <w:jc w:val="left"/>
            </w:pPr>
            <w:r>
              <w:t xml:space="preserve">Запись тезисов, </w:t>
            </w:r>
            <w:proofErr w:type="gramStart"/>
            <w:r>
              <w:t>установление  аналогий</w:t>
            </w:r>
            <w:proofErr w:type="gramEnd"/>
            <w:r>
              <w:t>, работа с цитатами и отрывками текста, ответы на проблемные вопросы.</w:t>
            </w:r>
            <w:r>
              <w:rPr>
                <w:b/>
              </w:rPr>
              <w:t xml:space="preserve"> </w:t>
            </w:r>
          </w:p>
        </w:tc>
      </w:tr>
      <w:tr w:rsidR="00FB1A77">
        <w:trPr>
          <w:trHeight w:val="1390"/>
        </w:trPr>
        <w:tc>
          <w:tcPr>
            <w:tcW w:w="1075" w:type="dxa"/>
            <w:tcBorders>
              <w:top w:val="single" w:sz="4" w:space="0" w:color="000000"/>
              <w:left w:val="single" w:sz="4" w:space="0" w:color="000000"/>
              <w:bottom w:val="single" w:sz="4" w:space="0" w:color="000000"/>
              <w:right w:val="single" w:sz="4" w:space="0" w:color="000000"/>
            </w:tcBorders>
          </w:tcPr>
          <w:p w:rsidR="00FB1A77" w:rsidRDefault="003B2BB1">
            <w:pPr>
              <w:spacing w:after="0" w:line="259" w:lineRule="auto"/>
              <w:ind w:right="0" w:firstLine="0"/>
              <w:jc w:val="left"/>
            </w:pPr>
            <w:r>
              <w:t xml:space="preserve">11 </w:t>
            </w:r>
          </w:p>
        </w:tc>
        <w:tc>
          <w:tcPr>
            <w:tcW w:w="1261" w:type="dxa"/>
            <w:tcBorders>
              <w:top w:val="single" w:sz="4" w:space="0" w:color="000000"/>
              <w:left w:val="single" w:sz="4" w:space="0" w:color="000000"/>
              <w:bottom w:val="single" w:sz="4" w:space="0" w:color="000000"/>
              <w:right w:val="single" w:sz="4" w:space="0" w:color="000000"/>
            </w:tcBorders>
          </w:tcPr>
          <w:p w:rsidR="00FB1A77" w:rsidRDefault="003B2BB1">
            <w:pPr>
              <w:spacing w:after="0" w:line="259" w:lineRule="auto"/>
              <w:ind w:left="709" w:right="0" w:firstLine="0"/>
              <w:jc w:val="left"/>
            </w:pPr>
            <w:r>
              <w:t xml:space="preserve">1 </w:t>
            </w:r>
          </w:p>
        </w:tc>
        <w:tc>
          <w:tcPr>
            <w:tcW w:w="3240" w:type="dxa"/>
            <w:tcBorders>
              <w:top w:val="single" w:sz="4" w:space="0" w:color="000000"/>
              <w:left w:val="single" w:sz="4" w:space="0" w:color="000000"/>
              <w:bottom w:val="single" w:sz="4" w:space="0" w:color="000000"/>
              <w:right w:val="single" w:sz="4" w:space="0" w:color="000000"/>
            </w:tcBorders>
          </w:tcPr>
          <w:p w:rsidR="00FB1A77" w:rsidRDefault="003B2BB1">
            <w:pPr>
              <w:spacing w:after="0" w:line="259" w:lineRule="auto"/>
              <w:ind w:right="0" w:firstLine="0"/>
              <w:jc w:val="left"/>
            </w:pPr>
            <w:r>
              <w:t xml:space="preserve">Отечественные фантасты </w:t>
            </w:r>
          </w:p>
        </w:tc>
        <w:tc>
          <w:tcPr>
            <w:tcW w:w="4067" w:type="dxa"/>
            <w:tcBorders>
              <w:top w:val="single" w:sz="4" w:space="0" w:color="000000"/>
              <w:left w:val="single" w:sz="4" w:space="0" w:color="000000"/>
              <w:bottom w:val="single" w:sz="4" w:space="0" w:color="000000"/>
              <w:right w:val="single" w:sz="4" w:space="0" w:color="000000"/>
            </w:tcBorders>
          </w:tcPr>
          <w:p w:rsidR="00FB1A77" w:rsidRDefault="003B2BB1">
            <w:pPr>
              <w:spacing w:after="0" w:line="259" w:lineRule="auto"/>
              <w:ind w:right="8" w:firstLine="0"/>
              <w:jc w:val="left"/>
            </w:pPr>
            <w:r>
              <w:t>Работа с иллюстрациями, анализ произведений, ответы на проблемные вопросы, выявление особенностей смоленских детских писателей</w:t>
            </w:r>
            <w:r>
              <w:rPr>
                <w:b/>
              </w:rPr>
              <w:t xml:space="preserve"> </w:t>
            </w:r>
          </w:p>
        </w:tc>
      </w:tr>
      <w:tr w:rsidR="00FB1A77">
        <w:trPr>
          <w:trHeight w:val="365"/>
        </w:trPr>
        <w:tc>
          <w:tcPr>
            <w:tcW w:w="9643" w:type="dxa"/>
            <w:gridSpan w:val="4"/>
            <w:tcBorders>
              <w:top w:val="single" w:sz="4" w:space="0" w:color="000000"/>
              <w:left w:val="single" w:sz="4" w:space="0" w:color="000000"/>
              <w:bottom w:val="single" w:sz="4" w:space="0" w:color="000000"/>
              <w:right w:val="single" w:sz="4" w:space="0" w:color="000000"/>
            </w:tcBorders>
          </w:tcPr>
          <w:p w:rsidR="00FB1A77" w:rsidRDefault="003B2BB1">
            <w:pPr>
              <w:spacing w:after="0" w:line="259" w:lineRule="auto"/>
              <w:ind w:left="708" w:right="0" w:firstLine="0"/>
              <w:jc w:val="left"/>
            </w:pPr>
            <w:r>
              <w:rPr>
                <w:b/>
              </w:rPr>
              <w:t xml:space="preserve">Мифология в современных произведениях </w:t>
            </w:r>
          </w:p>
        </w:tc>
      </w:tr>
    </w:tbl>
    <w:p w:rsidR="00FB1A77" w:rsidRDefault="003B2BB1">
      <w:pPr>
        <w:spacing w:after="0" w:line="259" w:lineRule="auto"/>
        <w:ind w:left="7782" w:right="0" w:firstLine="0"/>
      </w:pPr>
      <w:r>
        <w:rPr>
          <w:rFonts w:ascii="Calibri" w:eastAsia="Calibri" w:hAnsi="Calibri" w:cs="Calibri"/>
          <w:sz w:val="22"/>
        </w:rPr>
        <w:t xml:space="preserve"> </w:t>
      </w:r>
    </w:p>
    <w:tbl>
      <w:tblPr>
        <w:tblStyle w:val="TableGrid"/>
        <w:tblW w:w="9643" w:type="dxa"/>
        <w:tblInd w:w="-144" w:type="dxa"/>
        <w:tblCellMar>
          <w:top w:w="11" w:type="dxa"/>
          <w:left w:w="108" w:type="dxa"/>
          <w:right w:w="73" w:type="dxa"/>
        </w:tblCellMar>
        <w:tblLook w:val="04A0" w:firstRow="1" w:lastRow="0" w:firstColumn="1" w:lastColumn="0" w:noHBand="0" w:noVBand="1"/>
      </w:tblPr>
      <w:tblGrid>
        <w:gridCol w:w="1075"/>
        <w:gridCol w:w="1261"/>
        <w:gridCol w:w="3240"/>
        <w:gridCol w:w="4067"/>
      </w:tblGrid>
      <w:tr w:rsidR="00FB1A77">
        <w:trPr>
          <w:trHeight w:val="1114"/>
        </w:trPr>
        <w:tc>
          <w:tcPr>
            <w:tcW w:w="1075" w:type="dxa"/>
            <w:tcBorders>
              <w:top w:val="single" w:sz="4" w:space="0" w:color="000000"/>
              <w:left w:val="single" w:sz="4" w:space="0" w:color="000000"/>
              <w:bottom w:val="single" w:sz="4" w:space="0" w:color="000000"/>
              <w:right w:val="single" w:sz="4" w:space="0" w:color="000000"/>
            </w:tcBorders>
          </w:tcPr>
          <w:p w:rsidR="00FB1A77" w:rsidRDefault="003B2BB1">
            <w:pPr>
              <w:spacing w:after="0" w:line="259" w:lineRule="auto"/>
              <w:ind w:right="0" w:firstLine="0"/>
              <w:jc w:val="left"/>
            </w:pPr>
            <w:r>
              <w:t xml:space="preserve">12 </w:t>
            </w:r>
          </w:p>
        </w:tc>
        <w:tc>
          <w:tcPr>
            <w:tcW w:w="1261" w:type="dxa"/>
            <w:tcBorders>
              <w:top w:val="single" w:sz="4" w:space="0" w:color="000000"/>
              <w:left w:val="single" w:sz="4" w:space="0" w:color="000000"/>
              <w:bottom w:val="single" w:sz="4" w:space="0" w:color="000000"/>
              <w:right w:val="single" w:sz="4" w:space="0" w:color="000000"/>
            </w:tcBorders>
          </w:tcPr>
          <w:p w:rsidR="00FB1A77" w:rsidRDefault="003B2BB1">
            <w:pPr>
              <w:spacing w:after="0" w:line="259" w:lineRule="auto"/>
              <w:ind w:left="709" w:right="0" w:firstLine="0"/>
              <w:jc w:val="left"/>
            </w:pPr>
            <w:r>
              <w:t xml:space="preserve">1 </w:t>
            </w:r>
          </w:p>
        </w:tc>
        <w:tc>
          <w:tcPr>
            <w:tcW w:w="3240" w:type="dxa"/>
            <w:tcBorders>
              <w:top w:val="single" w:sz="4" w:space="0" w:color="000000"/>
              <w:left w:val="single" w:sz="4" w:space="0" w:color="000000"/>
              <w:bottom w:val="single" w:sz="4" w:space="0" w:color="000000"/>
              <w:right w:val="single" w:sz="4" w:space="0" w:color="000000"/>
            </w:tcBorders>
          </w:tcPr>
          <w:p w:rsidR="00FB1A77" w:rsidRDefault="003B2BB1">
            <w:pPr>
              <w:spacing w:after="0" w:line="259" w:lineRule="auto"/>
              <w:ind w:right="0" w:firstLine="0"/>
              <w:jc w:val="left"/>
            </w:pPr>
            <w:r>
              <w:t xml:space="preserve">Понятие мифа как произведения детской литературы; </w:t>
            </w:r>
          </w:p>
        </w:tc>
        <w:tc>
          <w:tcPr>
            <w:tcW w:w="4067" w:type="dxa"/>
            <w:tcBorders>
              <w:top w:val="single" w:sz="4" w:space="0" w:color="000000"/>
              <w:left w:val="single" w:sz="4" w:space="0" w:color="000000"/>
              <w:bottom w:val="single" w:sz="4" w:space="0" w:color="000000"/>
              <w:right w:val="single" w:sz="4" w:space="0" w:color="000000"/>
            </w:tcBorders>
          </w:tcPr>
          <w:p w:rsidR="00FB1A77" w:rsidRDefault="003B2BB1">
            <w:pPr>
              <w:spacing w:after="0" w:line="259" w:lineRule="auto"/>
              <w:ind w:right="0" w:firstLine="0"/>
              <w:jc w:val="left"/>
            </w:pPr>
            <w:r>
              <w:t xml:space="preserve">Восприятие аудио- и видеоматериалов, презентации элективного курса; ответы на вопросы, беседа </w:t>
            </w:r>
          </w:p>
        </w:tc>
      </w:tr>
      <w:tr w:rsidR="00FB1A77">
        <w:trPr>
          <w:trHeight w:val="838"/>
        </w:trPr>
        <w:tc>
          <w:tcPr>
            <w:tcW w:w="1075" w:type="dxa"/>
            <w:tcBorders>
              <w:top w:val="single" w:sz="4" w:space="0" w:color="000000"/>
              <w:left w:val="single" w:sz="4" w:space="0" w:color="000000"/>
              <w:bottom w:val="single" w:sz="4" w:space="0" w:color="000000"/>
              <w:right w:val="single" w:sz="4" w:space="0" w:color="000000"/>
            </w:tcBorders>
          </w:tcPr>
          <w:p w:rsidR="00FB1A77" w:rsidRDefault="003B2BB1">
            <w:pPr>
              <w:spacing w:after="0" w:line="259" w:lineRule="auto"/>
              <w:ind w:right="0" w:firstLine="0"/>
              <w:jc w:val="left"/>
            </w:pPr>
            <w:r>
              <w:t xml:space="preserve">13 </w:t>
            </w:r>
          </w:p>
        </w:tc>
        <w:tc>
          <w:tcPr>
            <w:tcW w:w="1261" w:type="dxa"/>
            <w:tcBorders>
              <w:top w:val="single" w:sz="4" w:space="0" w:color="000000"/>
              <w:left w:val="single" w:sz="4" w:space="0" w:color="000000"/>
              <w:bottom w:val="single" w:sz="4" w:space="0" w:color="000000"/>
              <w:right w:val="single" w:sz="4" w:space="0" w:color="000000"/>
            </w:tcBorders>
          </w:tcPr>
          <w:p w:rsidR="00FB1A77" w:rsidRDefault="003B2BB1">
            <w:pPr>
              <w:spacing w:after="0" w:line="259" w:lineRule="auto"/>
              <w:ind w:left="709" w:right="0" w:firstLine="0"/>
              <w:jc w:val="left"/>
            </w:pPr>
            <w:r>
              <w:t xml:space="preserve">1 </w:t>
            </w:r>
          </w:p>
        </w:tc>
        <w:tc>
          <w:tcPr>
            <w:tcW w:w="3240" w:type="dxa"/>
            <w:tcBorders>
              <w:top w:val="single" w:sz="4" w:space="0" w:color="000000"/>
              <w:left w:val="single" w:sz="4" w:space="0" w:color="000000"/>
              <w:bottom w:val="single" w:sz="4" w:space="0" w:color="000000"/>
              <w:right w:val="single" w:sz="4" w:space="0" w:color="000000"/>
            </w:tcBorders>
          </w:tcPr>
          <w:p w:rsidR="00FB1A77" w:rsidRDefault="003B2BB1">
            <w:pPr>
              <w:spacing w:after="0" w:line="259" w:lineRule="auto"/>
              <w:ind w:right="0" w:firstLine="0"/>
              <w:jc w:val="left"/>
            </w:pPr>
            <w:r>
              <w:t xml:space="preserve">Мифические персонажи </w:t>
            </w:r>
          </w:p>
        </w:tc>
        <w:tc>
          <w:tcPr>
            <w:tcW w:w="4067" w:type="dxa"/>
            <w:tcBorders>
              <w:top w:val="single" w:sz="4" w:space="0" w:color="000000"/>
              <w:left w:val="single" w:sz="4" w:space="0" w:color="000000"/>
              <w:bottom w:val="single" w:sz="4" w:space="0" w:color="000000"/>
              <w:right w:val="single" w:sz="4" w:space="0" w:color="000000"/>
            </w:tcBorders>
          </w:tcPr>
          <w:p w:rsidR="00FB1A77" w:rsidRDefault="003B2BB1">
            <w:pPr>
              <w:spacing w:after="0" w:line="259" w:lineRule="auto"/>
              <w:ind w:right="0" w:firstLine="0"/>
              <w:jc w:val="left"/>
            </w:pPr>
            <w:r>
              <w:t xml:space="preserve">Анализ произведений, установление аналогий, ответы на проблемные вопросы. </w:t>
            </w:r>
          </w:p>
        </w:tc>
      </w:tr>
      <w:tr w:rsidR="00FB1A77">
        <w:trPr>
          <w:trHeight w:val="838"/>
        </w:trPr>
        <w:tc>
          <w:tcPr>
            <w:tcW w:w="1075" w:type="dxa"/>
            <w:tcBorders>
              <w:top w:val="single" w:sz="4" w:space="0" w:color="000000"/>
              <w:left w:val="single" w:sz="4" w:space="0" w:color="000000"/>
              <w:bottom w:val="single" w:sz="4" w:space="0" w:color="000000"/>
              <w:right w:val="single" w:sz="4" w:space="0" w:color="000000"/>
            </w:tcBorders>
          </w:tcPr>
          <w:p w:rsidR="00FB1A77" w:rsidRDefault="003B2BB1">
            <w:pPr>
              <w:spacing w:after="0" w:line="259" w:lineRule="auto"/>
              <w:ind w:right="0" w:firstLine="0"/>
              <w:jc w:val="left"/>
            </w:pPr>
            <w:r>
              <w:t xml:space="preserve">14-15 </w:t>
            </w:r>
          </w:p>
        </w:tc>
        <w:tc>
          <w:tcPr>
            <w:tcW w:w="1261" w:type="dxa"/>
            <w:tcBorders>
              <w:top w:val="single" w:sz="4" w:space="0" w:color="000000"/>
              <w:left w:val="single" w:sz="4" w:space="0" w:color="000000"/>
              <w:bottom w:val="single" w:sz="4" w:space="0" w:color="000000"/>
              <w:right w:val="single" w:sz="4" w:space="0" w:color="000000"/>
            </w:tcBorders>
          </w:tcPr>
          <w:p w:rsidR="00FB1A77" w:rsidRDefault="003B2BB1">
            <w:pPr>
              <w:spacing w:after="0" w:line="259" w:lineRule="auto"/>
              <w:ind w:left="709" w:right="0" w:firstLine="0"/>
              <w:jc w:val="left"/>
            </w:pPr>
            <w:r>
              <w:t xml:space="preserve">2 </w:t>
            </w:r>
          </w:p>
        </w:tc>
        <w:tc>
          <w:tcPr>
            <w:tcW w:w="3240" w:type="dxa"/>
            <w:tcBorders>
              <w:top w:val="single" w:sz="4" w:space="0" w:color="000000"/>
              <w:left w:val="single" w:sz="4" w:space="0" w:color="000000"/>
              <w:bottom w:val="single" w:sz="4" w:space="0" w:color="000000"/>
              <w:right w:val="single" w:sz="4" w:space="0" w:color="000000"/>
            </w:tcBorders>
          </w:tcPr>
          <w:p w:rsidR="00FB1A77" w:rsidRDefault="003B2BB1">
            <w:pPr>
              <w:spacing w:after="0" w:line="259" w:lineRule="auto"/>
              <w:ind w:right="0" w:firstLine="0"/>
              <w:jc w:val="left"/>
            </w:pPr>
            <w:r>
              <w:t xml:space="preserve">Понятие «бродячего» сюжета </w:t>
            </w:r>
          </w:p>
        </w:tc>
        <w:tc>
          <w:tcPr>
            <w:tcW w:w="4067" w:type="dxa"/>
            <w:tcBorders>
              <w:top w:val="single" w:sz="4" w:space="0" w:color="000000"/>
              <w:left w:val="single" w:sz="4" w:space="0" w:color="000000"/>
              <w:bottom w:val="single" w:sz="4" w:space="0" w:color="000000"/>
              <w:right w:val="single" w:sz="4" w:space="0" w:color="000000"/>
            </w:tcBorders>
          </w:tcPr>
          <w:p w:rsidR="00FB1A77" w:rsidRDefault="003B2BB1">
            <w:pPr>
              <w:spacing w:after="0" w:line="259" w:lineRule="auto"/>
              <w:ind w:right="0" w:firstLine="0"/>
              <w:jc w:val="left"/>
            </w:pPr>
            <w:r>
              <w:t xml:space="preserve">Иллюстрациями, просмотр отрывков фильмов и мультфильмов с комментариями </w:t>
            </w:r>
          </w:p>
        </w:tc>
      </w:tr>
      <w:tr w:rsidR="00FB1A77">
        <w:trPr>
          <w:trHeight w:val="840"/>
        </w:trPr>
        <w:tc>
          <w:tcPr>
            <w:tcW w:w="1075" w:type="dxa"/>
            <w:tcBorders>
              <w:top w:val="single" w:sz="4" w:space="0" w:color="000000"/>
              <w:left w:val="single" w:sz="4" w:space="0" w:color="000000"/>
              <w:bottom w:val="single" w:sz="4" w:space="0" w:color="000000"/>
              <w:right w:val="single" w:sz="4" w:space="0" w:color="000000"/>
            </w:tcBorders>
          </w:tcPr>
          <w:p w:rsidR="00FB1A77" w:rsidRDefault="003B2BB1">
            <w:pPr>
              <w:spacing w:after="0" w:line="259" w:lineRule="auto"/>
              <w:ind w:right="0" w:firstLine="0"/>
              <w:jc w:val="left"/>
            </w:pPr>
            <w:r>
              <w:t xml:space="preserve">16 </w:t>
            </w:r>
          </w:p>
        </w:tc>
        <w:tc>
          <w:tcPr>
            <w:tcW w:w="1261" w:type="dxa"/>
            <w:tcBorders>
              <w:top w:val="single" w:sz="4" w:space="0" w:color="000000"/>
              <w:left w:val="single" w:sz="4" w:space="0" w:color="000000"/>
              <w:bottom w:val="single" w:sz="4" w:space="0" w:color="000000"/>
              <w:right w:val="single" w:sz="4" w:space="0" w:color="000000"/>
            </w:tcBorders>
          </w:tcPr>
          <w:p w:rsidR="00FB1A77" w:rsidRDefault="003B2BB1">
            <w:pPr>
              <w:spacing w:after="0" w:line="259" w:lineRule="auto"/>
              <w:ind w:left="709" w:right="0" w:firstLine="0"/>
              <w:jc w:val="left"/>
            </w:pPr>
            <w:r>
              <w:t xml:space="preserve">1 </w:t>
            </w:r>
          </w:p>
        </w:tc>
        <w:tc>
          <w:tcPr>
            <w:tcW w:w="3240" w:type="dxa"/>
            <w:tcBorders>
              <w:top w:val="single" w:sz="4" w:space="0" w:color="000000"/>
              <w:left w:val="single" w:sz="4" w:space="0" w:color="000000"/>
              <w:bottom w:val="single" w:sz="4" w:space="0" w:color="000000"/>
              <w:right w:val="single" w:sz="4" w:space="0" w:color="000000"/>
            </w:tcBorders>
          </w:tcPr>
          <w:p w:rsidR="00FB1A77" w:rsidRDefault="003B2BB1">
            <w:pPr>
              <w:spacing w:after="0" w:line="259" w:lineRule="auto"/>
              <w:ind w:right="0" w:firstLine="0"/>
            </w:pPr>
            <w:r>
              <w:t xml:space="preserve">Отличие мифа от </w:t>
            </w:r>
            <w:proofErr w:type="spellStart"/>
            <w:r>
              <w:t>фэнтези</w:t>
            </w:r>
            <w:proofErr w:type="spellEnd"/>
            <w:r>
              <w:t xml:space="preserve"> </w:t>
            </w:r>
          </w:p>
        </w:tc>
        <w:tc>
          <w:tcPr>
            <w:tcW w:w="4067" w:type="dxa"/>
            <w:tcBorders>
              <w:top w:val="single" w:sz="4" w:space="0" w:color="000000"/>
              <w:left w:val="single" w:sz="4" w:space="0" w:color="000000"/>
              <w:bottom w:val="single" w:sz="4" w:space="0" w:color="000000"/>
              <w:right w:val="single" w:sz="4" w:space="0" w:color="000000"/>
            </w:tcBorders>
          </w:tcPr>
          <w:p w:rsidR="00FB1A77" w:rsidRDefault="003B2BB1">
            <w:pPr>
              <w:spacing w:after="0" w:line="259" w:lineRule="auto"/>
              <w:ind w:right="0" w:firstLine="0"/>
              <w:jc w:val="left"/>
            </w:pPr>
            <w:r>
              <w:t xml:space="preserve">Анализ произведений, установление аналогий, ответы на проблемные вопросы. </w:t>
            </w:r>
          </w:p>
        </w:tc>
      </w:tr>
      <w:tr w:rsidR="00FB1A77">
        <w:trPr>
          <w:trHeight w:val="545"/>
        </w:trPr>
        <w:tc>
          <w:tcPr>
            <w:tcW w:w="9643" w:type="dxa"/>
            <w:gridSpan w:val="4"/>
            <w:tcBorders>
              <w:top w:val="single" w:sz="4" w:space="0" w:color="000000"/>
              <w:left w:val="single" w:sz="4" w:space="0" w:color="000000"/>
              <w:bottom w:val="single" w:sz="4" w:space="0" w:color="000000"/>
              <w:right w:val="single" w:sz="4" w:space="0" w:color="000000"/>
            </w:tcBorders>
          </w:tcPr>
          <w:p w:rsidR="00FB1A77" w:rsidRDefault="003B2BB1">
            <w:pPr>
              <w:spacing w:after="0" w:line="259" w:lineRule="auto"/>
              <w:ind w:left="780" w:right="0" w:firstLine="0"/>
              <w:jc w:val="left"/>
            </w:pPr>
            <w:r>
              <w:rPr>
                <w:b/>
              </w:rPr>
              <w:t xml:space="preserve">Современная поэзия детских поэтов </w:t>
            </w:r>
          </w:p>
        </w:tc>
      </w:tr>
      <w:tr w:rsidR="00FB1A77">
        <w:trPr>
          <w:trHeight w:val="1666"/>
        </w:trPr>
        <w:tc>
          <w:tcPr>
            <w:tcW w:w="1075" w:type="dxa"/>
            <w:tcBorders>
              <w:top w:val="single" w:sz="4" w:space="0" w:color="000000"/>
              <w:left w:val="single" w:sz="4" w:space="0" w:color="000000"/>
              <w:bottom w:val="single" w:sz="4" w:space="0" w:color="000000"/>
              <w:right w:val="single" w:sz="4" w:space="0" w:color="000000"/>
            </w:tcBorders>
          </w:tcPr>
          <w:p w:rsidR="00FB1A77" w:rsidRDefault="003B2BB1">
            <w:pPr>
              <w:spacing w:after="0" w:line="259" w:lineRule="auto"/>
              <w:ind w:right="0" w:firstLine="0"/>
              <w:jc w:val="left"/>
            </w:pPr>
            <w:r>
              <w:t xml:space="preserve">17 </w:t>
            </w:r>
          </w:p>
        </w:tc>
        <w:tc>
          <w:tcPr>
            <w:tcW w:w="1261" w:type="dxa"/>
            <w:tcBorders>
              <w:top w:val="single" w:sz="4" w:space="0" w:color="000000"/>
              <w:left w:val="single" w:sz="4" w:space="0" w:color="000000"/>
              <w:bottom w:val="single" w:sz="4" w:space="0" w:color="000000"/>
              <w:right w:val="single" w:sz="4" w:space="0" w:color="000000"/>
            </w:tcBorders>
          </w:tcPr>
          <w:p w:rsidR="00FB1A77" w:rsidRDefault="003B2BB1">
            <w:pPr>
              <w:spacing w:after="0" w:line="259" w:lineRule="auto"/>
              <w:ind w:left="709" w:right="0" w:firstLine="0"/>
              <w:jc w:val="left"/>
            </w:pPr>
            <w:r>
              <w:t xml:space="preserve">1 </w:t>
            </w:r>
          </w:p>
        </w:tc>
        <w:tc>
          <w:tcPr>
            <w:tcW w:w="3240" w:type="dxa"/>
            <w:tcBorders>
              <w:top w:val="single" w:sz="4" w:space="0" w:color="000000"/>
              <w:left w:val="single" w:sz="4" w:space="0" w:color="000000"/>
              <w:bottom w:val="single" w:sz="4" w:space="0" w:color="000000"/>
              <w:right w:val="single" w:sz="4" w:space="0" w:color="000000"/>
            </w:tcBorders>
          </w:tcPr>
          <w:p w:rsidR="00FB1A77" w:rsidRDefault="003B2BB1">
            <w:pPr>
              <w:spacing w:after="0" w:line="259" w:lineRule="auto"/>
              <w:ind w:right="0" w:firstLine="0"/>
              <w:jc w:val="left"/>
            </w:pPr>
            <w:r>
              <w:t xml:space="preserve">Явление детской поэзии </w:t>
            </w:r>
          </w:p>
        </w:tc>
        <w:tc>
          <w:tcPr>
            <w:tcW w:w="4067" w:type="dxa"/>
            <w:tcBorders>
              <w:top w:val="single" w:sz="4" w:space="0" w:color="000000"/>
              <w:left w:val="single" w:sz="4" w:space="0" w:color="000000"/>
              <w:bottom w:val="single" w:sz="4" w:space="0" w:color="000000"/>
              <w:right w:val="single" w:sz="4" w:space="0" w:color="000000"/>
            </w:tcBorders>
          </w:tcPr>
          <w:p w:rsidR="00FB1A77" w:rsidRDefault="003B2BB1">
            <w:pPr>
              <w:spacing w:after="0" w:line="259" w:lineRule="auto"/>
              <w:ind w:right="23" w:firstLine="0"/>
              <w:jc w:val="left"/>
            </w:pPr>
            <w:r>
              <w:t xml:space="preserve">Запись лекции, работа с критикой, работа со слайдовыми презентациями, анализ произведений, установление аналогий, работа с текстом, работа с иллюстрациями </w:t>
            </w:r>
          </w:p>
        </w:tc>
      </w:tr>
      <w:tr w:rsidR="00FB1A77">
        <w:trPr>
          <w:trHeight w:val="838"/>
        </w:trPr>
        <w:tc>
          <w:tcPr>
            <w:tcW w:w="1075" w:type="dxa"/>
            <w:tcBorders>
              <w:top w:val="single" w:sz="4" w:space="0" w:color="000000"/>
              <w:left w:val="single" w:sz="4" w:space="0" w:color="000000"/>
              <w:bottom w:val="single" w:sz="4" w:space="0" w:color="000000"/>
              <w:right w:val="single" w:sz="4" w:space="0" w:color="000000"/>
            </w:tcBorders>
          </w:tcPr>
          <w:p w:rsidR="00FB1A77" w:rsidRDefault="003B2BB1">
            <w:pPr>
              <w:spacing w:after="0" w:line="259" w:lineRule="auto"/>
              <w:ind w:right="0" w:firstLine="0"/>
              <w:jc w:val="left"/>
            </w:pPr>
            <w:r>
              <w:t xml:space="preserve">18-19 </w:t>
            </w:r>
          </w:p>
        </w:tc>
        <w:tc>
          <w:tcPr>
            <w:tcW w:w="1261" w:type="dxa"/>
            <w:tcBorders>
              <w:top w:val="single" w:sz="4" w:space="0" w:color="000000"/>
              <w:left w:val="single" w:sz="4" w:space="0" w:color="000000"/>
              <w:bottom w:val="single" w:sz="4" w:space="0" w:color="000000"/>
              <w:right w:val="single" w:sz="4" w:space="0" w:color="000000"/>
            </w:tcBorders>
          </w:tcPr>
          <w:p w:rsidR="00FB1A77" w:rsidRDefault="003B2BB1">
            <w:pPr>
              <w:spacing w:after="0" w:line="259" w:lineRule="auto"/>
              <w:ind w:left="709" w:right="0" w:firstLine="0"/>
              <w:jc w:val="left"/>
            </w:pPr>
            <w:r>
              <w:t xml:space="preserve">2 </w:t>
            </w:r>
          </w:p>
        </w:tc>
        <w:tc>
          <w:tcPr>
            <w:tcW w:w="3240" w:type="dxa"/>
            <w:tcBorders>
              <w:top w:val="single" w:sz="4" w:space="0" w:color="000000"/>
              <w:left w:val="single" w:sz="4" w:space="0" w:color="000000"/>
              <w:bottom w:val="single" w:sz="4" w:space="0" w:color="000000"/>
              <w:right w:val="single" w:sz="4" w:space="0" w:color="000000"/>
            </w:tcBorders>
          </w:tcPr>
          <w:p w:rsidR="00FB1A77" w:rsidRDefault="003B2BB1">
            <w:pPr>
              <w:spacing w:after="0" w:line="259" w:lineRule="auto"/>
              <w:ind w:right="0" w:firstLine="0"/>
              <w:jc w:val="left"/>
            </w:pPr>
            <w:r>
              <w:t xml:space="preserve">Из истории вопроса детской поэзии </w:t>
            </w:r>
          </w:p>
        </w:tc>
        <w:tc>
          <w:tcPr>
            <w:tcW w:w="4067" w:type="dxa"/>
            <w:tcBorders>
              <w:top w:val="single" w:sz="4" w:space="0" w:color="000000"/>
              <w:left w:val="single" w:sz="4" w:space="0" w:color="000000"/>
              <w:bottom w:val="single" w:sz="4" w:space="0" w:color="000000"/>
              <w:right w:val="single" w:sz="4" w:space="0" w:color="000000"/>
            </w:tcBorders>
          </w:tcPr>
          <w:p w:rsidR="00FB1A77" w:rsidRDefault="003B2BB1">
            <w:pPr>
              <w:spacing w:after="0" w:line="259" w:lineRule="auto"/>
              <w:ind w:right="0" w:firstLine="0"/>
              <w:jc w:val="left"/>
            </w:pPr>
            <w:r>
              <w:t xml:space="preserve">Анализ произведений, установление аналогий, ответы на проблемные вопросы. </w:t>
            </w:r>
          </w:p>
        </w:tc>
      </w:tr>
      <w:tr w:rsidR="00FB1A77">
        <w:trPr>
          <w:trHeight w:val="840"/>
        </w:trPr>
        <w:tc>
          <w:tcPr>
            <w:tcW w:w="1075" w:type="dxa"/>
            <w:tcBorders>
              <w:top w:val="single" w:sz="4" w:space="0" w:color="000000"/>
              <w:left w:val="single" w:sz="4" w:space="0" w:color="000000"/>
              <w:bottom w:val="single" w:sz="4" w:space="0" w:color="000000"/>
              <w:right w:val="single" w:sz="4" w:space="0" w:color="000000"/>
            </w:tcBorders>
          </w:tcPr>
          <w:p w:rsidR="00FB1A77" w:rsidRDefault="003B2BB1">
            <w:pPr>
              <w:spacing w:after="0" w:line="259" w:lineRule="auto"/>
              <w:ind w:right="0" w:firstLine="0"/>
              <w:jc w:val="left"/>
            </w:pPr>
            <w:r>
              <w:t xml:space="preserve">20-21 </w:t>
            </w:r>
          </w:p>
        </w:tc>
        <w:tc>
          <w:tcPr>
            <w:tcW w:w="1261" w:type="dxa"/>
            <w:tcBorders>
              <w:top w:val="single" w:sz="4" w:space="0" w:color="000000"/>
              <w:left w:val="single" w:sz="4" w:space="0" w:color="000000"/>
              <w:bottom w:val="single" w:sz="4" w:space="0" w:color="000000"/>
              <w:right w:val="single" w:sz="4" w:space="0" w:color="000000"/>
            </w:tcBorders>
          </w:tcPr>
          <w:p w:rsidR="00FB1A77" w:rsidRDefault="003B2BB1">
            <w:pPr>
              <w:spacing w:after="0" w:line="259" w:lineRule="auto"/>
              <w:ind w:left="709" w:right="0" w:firstLine="0"/>
              <w:jc w:val="left"/>
            </w:pPr>
            <w:r>
              <w:t xml:space="preserve">2 </w:t>
            </w:r>
          </w:p>
        </w:tc>
        <w:tc>
          <w:tcPr>
            <w:tcW w:w="3240" w:type="dxa"/>
            <w:tcBorders>
              <w:top w:val="single" w:sz="4" w:space="0" w:color="000000"/>
              <w:left w:val="single" w:sz="4" w:space="0" w:color="000000"/>
              <w:bottom w:val="single" w:sz="4" w:space="0" w:color="000000"/>
              <w:right w:val="single" w:sz="4" w:space="0" w:color="000000"/>
            </w:tcBorders>
          </w:tcPr>
          <w:p w:rsidR="00FB1A77" w:rsidRDefault="003B2BB1">
            <w:pPr>
              <w:spacing w:after="0" w:line="259" w:lineRule="auto"/>
              <w:ind w:right="0" w:firstLine="0"/>
              <w:jc w:val="left"/>
            </w:pPr>
            <w:r>
              <w:t xml:space="preserve">Детская поэзия и ее развитие в современном мире </w:t>
            </w:r>
          </w:p>
        </w:tc>
        <w:tc>
          <w:tcPr>
            <w:tcW w:w="4067" w:type="dxa"/>
            <w:tcBorders>
              <w:top w:val="single" w:sz="4" w:space="0" w:color="000000"/>
              <w:left w:val="single" w:sz="4" w:space="0" w:color="000000"/>
              <w:bottom w:val="single" w:sz="4" w:space="0" w:color="000000"/>
              <w:right w:val="single" w:sz="4" w:space="0" w:color="000000"/>
            </w:tcBorders>
          </w:tcPr>
          <w:p w:rsidR="00FB1A77" w:rsidRDefault="003B2BB1">
            <w:pPr>
              <w:spacing w:after="0" w:line="259" w:lineRule="auto"/>
              <w:ind w:right="0" w:firstLine="0"/>
              <w:jc w:val="left"/>
            </w:pPr>
            <w:r>
              <w:t xml:space="preserve">Иллюстрациями, просмотр отрывков фильмов и мультфильмов с комментариями </w:t>
            </w:r>
          </w:p>
        </w:tc>
      </w:tr>
      <w:tr w:rsidR="00FB1A77">
        <w:trPr>
          <w:trHeight w:val="1114"/>
        </w:trPr>
        <w:tc>
          <w:tcPr>
            <w:tcW w:w="1075" w:type="dxa"/>
            <w:tcBorders>
              <w:top w:val="single" w:sz="4" w:space="0" w:color="000000"/>
              <w:left w:val="single" w:sz="4" w:space="0" w:color="000000"/>
              <w:bottom w:val="single" w:sz="4" w:space="0" w:color="000000"/>
              <w:right w:val="single" w:sz="4" w:space="0" w:color="000000"/>
            </w:tcBorders>
          </w:tcPr>
          <w:p w:rsidR="00FB1A77" w:rsidRDefault="003B2BB1">
            <w:pPr>
              <w:spacing w:after="0" w:line="259" w:lineRule="auto"/>
              <w:ind w:right="0" w:firstLine="0"/>
              <w:jc w:val="left"/>
            </w:pPr>
            <w:r>
              <w:lastRenderedPageBreak/>
              <w:t xml:space="preserve">22 </w:t>
            </w:r>
          </w:p>
          <w:p w:rsidR="00FB1A77" w:rsidRDefault="003B2BB1">
            <w:pPr>
              <w:spacing w:after="0" w:line="259" w:lineRule="auto"/>
              <w:ind w:left="708" w:right="0" w:firstLine="0"/>
              <w:jc w:val="left"/>
            </w:pPr>
            <w:r>
              <w:t xml:space="preserve"> </w:t>
            </w:r>
          </w:p>
        </w:tc>
        <w:tc>
          <w:tcPr>
            <w:tcW w:w="1261" w:type="dxa"/>
            <w:tcBorders>
              <w:top w:val="single" w:sz="4" w:space="0" w:color="000000"/>
              <w:left w:val="single" w:sz="4" w:space="0" w:color="000000"/>
              <w:bottom w:val="single" w:sz="4" w:space="0" w:color="000000"/>
              <w:right w:val="single" w:sz="4" w:space="0" w:color="000000"/>
            </w:tcBorders>
          </w:tcPr>
          <w:p w:rsidR="00FB1A77" w:rsidRDefault="003B2BB1">
            <w:pPr>
              <w:spacing w:after="0" w:line="259" w:lineRule="auto"/>
              <w:ind w:left="709" w:right="0" w:firstLine="0"/>
              <w:jc w:val="left"/>
            </w:pPr>
            <w:r>
              <w:t xml:space="preserve">1 </w:t>
            </w:r>
          </w:p>
        </w:tc>
        <w:tc>
          <w:tcPr>
            <w:tcW w:w="3240" w:type="dxa"/>
            <w:tcBorders>
              <w:top w:val="single" w:sz="4" w:space="0" w:color="000000"/>
              <w:left w:val="single" w:sz="4" w:space="0" w:color="000000"/>
              <w:bottom w:val="single" w:sz="4" w:space="0" w:color="000000"/>
              <w:right w:val="single" w:sz="4" w:space="0" w:color="000000"/>
            </w:tcBorders>
          </w:tcPr>
          <w:p w:rsidR="00FB1A77" w:rsidRDefault="003B2BB1">
            <w:pPr>
              <w:spacing w:after="0" w:line="259" w:lineRule="auto"/>
              <w:ind w:right="0" w:firstLine="0"/>
              <w:jc w:val="left"/>
            </w:pPr>
            <w:r>
              <w:t xml:space="preserve">Поэты детям Олег Раин, </w:t>
            </w:r>
          </w:p>
          <w:p w:rsidR="00FB1A77" w:rsidRDefault="003B2BB1">
            <w:pPr>
              <w:spacing w:after="19" w:line="259" w:lineRule="auto"/>
              <w:ind w:right="0" w:firstLine="0"/>
              <w:jc w:val="left"/>
            </w:pPr>
            <w:r>
              <w:t xml:space="preserve">Григорий Остер, Эдуард </w:t>
            </w:r>
          </w:p>
          <w:p w:rsidR="00FB1A77" w:rsidRDefault="003B2BB1">
            <w:pPr>
              <w:spacing w:after="0" w:line="259" w:lineRule="auto"/>
              <w:ind w:right="0" w:firstLine="0"/>
              <w:jc w:val="left"/>
            </w:pPr>
            <w:r>
              <w:t xml:space="preserve">Успенский </w:t>
            </w:r>
          </w:p>
        </w:tc>
        <w:tc>
          <w:tcPr>
            <w:tcW w:w="4067" w:type="dxa"/>
            <w:tcBorders>
              <w:top w:val="single" w:sz="4" w:space="0" w:color="000000"/>
              <w:left w:val="single" w:sz="4" w:space="0" w:color="000000"/>
              <w:bottom w:val="single" w:sz="4" w:space="0" w:color="000000"/>
              <w:right w:val="single" w:sz="4" w:space="0" w:color="000000"/>
            </w:tcBorders>
          </w:tcPr>
          <w:p w:rsidR="00FB1A77" w:rsidRDefault="003B2BB1">
            <w:pPr>
              <w:spacing w:after="0" w:line="259" w:lineRule="auto"/>
              <w:ind w:right="0" w:firstLine="0"/>
              <w:jc w:val="left"/>
            </w:pPr>
            <w:r>
              <w:t xml:space="preserve">Запись тезисов, </w:t>
            </w:r>
            <w:proofErr w:type="gramStart"/>
            <w:r>
              <w:t>установление  аналогий</w:t>
            </w:r>
            <w:proofErr w:type="gramEnd"/>
            <w:r>
              <w:t xml:space="preserve">, работа с цитатами и отрывками текста, ответы на проблемные вопросы. </w:t>
            </w:r>
          </w:p>
        </w:tc>
      </w:tr>
      <w:tr w:rsidR="00FB1A77">
        <w:trPr>
          <w:trHeight w:val="319"/>
        </w:trPr>
        <w:tc>
          <w:tcPr>
            <w:tcW w:w="9643" w:type="dxa"/>
            <w:gridSpan w:val="4"/>
            <w:tcBorders>
              <w:top w:val="single" w:sz="4" w:space="0" w:color="000000"/>
              <w:left w:val="single" w:sz="4" w:space="0" w:color="000000"/>
              <w:bottom w:val="single" w:sz="4" w:space="0" w:color="000000"/>
              <w:right w:val="single" w:sz="4" w:space="0" w:color="000000"/>
            </w:tcBorders>
          </w:tcPr>
          <w:p w:rsidR="00FB1A77" w:rsidRDefault="003B2BB1">
            <w:pPr>
              <w:spacing w:after="0" w:line="259" w:lineRule="auto"/>
              <w:ind w:left="708" w:right="0" w:firstLine="0"/>
              <w:jc w:val="left"/>
            </w:pPr>
            <w:r>
              <w:rPr>
                <w:b/>
              </w:rPr>
              <w:t>Писатели и поэты о детстве</w:t>
            </w:r>
            <w:r>
              <w:t xml:space="preserve"> </w:t>
            </w:r>
          </w:p>
        </w:tc>
      </w:tr>
      <w:tr w:rsidR="00FB1A77">
        <w:trPr>
          <w:trHeight w:val="1666"/>
        </w:trPr>
        <w:tc>
          <w:tcPr>
            <w:tcW w:w="1075" w:type="dxa"/>
            <w:tcBorders>
              <w:top w:val="single" w:sz="4" w:space="0" w:color="000000"/>
              <w:left w:val="single" w:sz="4" w:space="0" w:color="000000"/>
              <w:bottom w:val="single" w:sz="4" w:space="0" w:color="000000"/>
              <w:right w:val="single" w:sz="4" w:space="0" w:color="000000"/>
            </w:tcBorders>
          </w:tcPr>
          <w:p w:rsidR="00FB1A77" w:rsidRDefault="003B2BB1">
            <w:pPr>
              <w:spacing w:after="0" w:line="259" w:lineRule="auto"/>
              <w:ind w:right="0" w:firstLine="0"/>
              <w:jc w:val="left"/>
            </w:pPr>
            <w:r>
              <w:t xml:space="preserve">23-24 </w:t>
            </w:r>
          </w:p>
        </w:tc>
        <w:tc>
          <w:tcPr>
            <w:tcW w:w="1261" w:type="dxa"/>
            <w:tcBorders>
              <w:top w:val="single" w:sz="4" w:space="0" w:color="000000"/>
              <w:left w:val="single" w:sz="4" w:space="0" w:color="000000"/>
              <w:bottom w:val="single" w:sz="4" w:space="0" w:color="000000"/>
              <w:right w:val="single" w:sz="4" w:space="0" w:color="000000"/>
            </w:tcBorders>
          </w:tcPr>
          <w:p w:rsidR="00FB1A77" w:rsidRDefault="003B2BB1">
            <w:pPr>
              <w:spacing w:after="0" w:line="259" w:lineRule="auto"/>
              <w:ind w:right="137" w:firstLine="0"/>
              <w:jc w:val="right"/>
            </w:pPr>
            <w:r>
              <w:t xml:space="preserve">2 </w:t>
            </w:r>
          </w:p>
        </w:tc>
        <w:tc>
          <w:tcPr>
            <w:tcW w:w="3240" w:type="dxa"/>
            <w:tcBorders>
              <w:top w:val="single" w:sz="4" w:space="0" w:color="000000"/>
              <w:left w:val="single" w:sz="4" w:space="0" w:color="000000"/>
              <w:bottom w:val="single" w:sz="4" w:space="0" w:color="000000"/>
              <w:right w:val="single" w:sz="4" w:space="0" w:color="000000"/>
            </w:tcBorders>
          </w:tcPr>
          <w:p w:rsidR="00FB1A77" w:rsidRDefault="003B2BB1">
            <w:pPr>
              <w:spacing w:after="0" w:line="240" w:lineRule="auto"/>
              <w:ind w:right="0" w:firstLine="0"/>
              <w:jc w:val="left"/>
            </w:pPr>
            <w:r>
              <w:t xml:space="preserve">Детские писатели: прошлое, настоящее, будущее: Артур </w:t>
            </w:r>
            <w:proofErr w:type="spellStart"/>
            <w:r>
              <w:t>Гиваргизов</w:t>
            </w:r>
            <w:proofErr w:type="spellEnd"/>
            <w:r>
              <w:t xml:space="preserve">, Сергей </w:t>
            </w:r>
          </w:p>
          <w:p w:rsidR="00FB1A77" w:rsidRDefault="003B2BB1">
            <w:pPr>
              <w:spacing w:after="18" w:line="259" w:lineRule="auto"/>
              <w:ind w:right="0" w:firstLine="0"/>
              <w:jc w:val="left"/>
            </w:pPr>
            <w:r>
              <w:t xml:space="preserve">Махотин, Ксения </w:t>
            </w:r>
          </w:p>
          <w:p w:rsidR="00FB1A77" w:rsidRDefault="003B2BB1">
            <w:pPr>
              <w:spacing w:after="0" w:line="259" w:lineRule="auto"/>
              <w:ind w:right="0" w:firstLine="0"/>
              <w:jc w:val="left"/>
            </w:pPr>
            <w:r>
              <w:t xml:space="preserve">Драгунская </w:t>
            </w:r>
          </w:p>
        </w:tc>
        <w:tc>
          <w:tcPr>
            <w:tcW w:w="4067" w:type="dxa"/>
            <w:tcBorders>
              <w:top w:val="single" w:sz="4" w:space="0" w:color="000000"/>
              <w:left w:val="single" w:sz="4" w:space="0" w:color="000000"/>
              <w:bottom w:val="single" w:sz="4" w:space="0" w:color="000000"/>
              <w:right w:val="single" w:sz="4" w:space="0" w:color="000000"/>
            </w:tcBorders>
          </w:tcPr>
          <w:p w:rsidR="00FB1A77" w:rsidRDefault="003B2BB1">
            <w:pPr>
              <w:spacing w:after="0" w:line="259" w:lineRule="auto"/>
              <w:ind w:right="0" w:firstLine="0"/>
              <w:jc w:val="left"/>
            </w:pPr>
            <w:r>
              <w:t xml:space="preserve">Анализ произведений, установление аналогий, ответы на проблемные вопросы </w:t>
            </w:r>
          </w:p>
        </w:tc>
      </w:tr>
      <w:tr w:rsidR="00FB1A77">
        <w:trPr>
          <w:trHeight w:val="1390"/>
        </w:trPr>
        <w:tc>
          <w:tcPr>
            <w:tcW w:w="1075" w:type="dxa"/>
            <w:tcBorders>
              <w:top w:val="single" w:sz="4" w:space="0" w:color="000000"/>
              <w:left w:val="single" w:sz="4" w:space="0" w:color="000000"/>
              <w:bottom w:val="single" w:sz="4" w:space="0" w:color="000000"/>
              <w:right w:val="single" w:sz="4" w:space="0" w:color="000000"/>
            </w:tcBorders>
          </w:tcPr>
          <w:p w:rsidR="00FB1A77" w:rsidRDefault="003B2BB1">
            <w:pPr>
              <w:spacing w:after="0" w:line="259" w:lineRule="auto"/>
              <w:ind w:right="0" w:firstLine="0"/>
              <w:jc w:val="left"/>
            </w:pPr>
            <w:r>
              <w:t xml:space="preserve">25-26 </w:t>
            </w:r>
          </w:p>
        </w:tc>
        <w:tc>
          <w:tcPr>
            <w:tcW w:w="1261" w:type="dxa"/>
            <w:tcBorders>
              <w:top w:val="single" w:sz="4" w:space="0" w:color="000000"/>
              <w:left w:val="single" w:sz="4" w:space="0" w:color="000000"/>
              <w:bottom w:val="single" w:sz="4" w:space="0" w:color="000000"/>
              <w:right w:val="single" w:sz="4" w:space="0" w:color="000000"/>
            </w:tcBorders>
          </w:tcPr>
          <w:p w:rsidR="00FB1A77" w:rsidRDefault="003B2BB1">
            <w:pPr>
              <w:spacing w:after="0" w:line="259" w:lineRule="auto"/>
              <w:ind w:right="137" w:firstLine="0"/>
              <w:jc w:val="right"/>
            </w:pPr>
            <w:r>
              <w:t xml:space="preserve">2 </w:t>
            </w:r>
          </w:p>
        </w:tc>
        <w:tc>
          <w:tcPr>
            <w:tcW w:w="3240" w:type="dxa"/>
            <w:tcBorders>
              <w:top w:val="single" w:sz="4" w:space="0" w:color="000000"/>
              <w:left w:val="single" w:sz="4" w:space="0" w:color="000000"/>
              <w:bottom w:val="single" w:sz="4" w:space="0" w:color="000000"/>
              <w:right w:val="single" w:sz="4" w:space="0" w:color="000000"/>
            </w:tcBorders>
          </w:tcPr>
          <w:p w:rsidR="00FB1A77" w:rsidRDefault="003B2BB1">
            <w:pPr>
              <w:spacing w:after="0" w:line="259" w:lineRule="auto"/>
              <w:ind w:right="0" w:firstLine="0"/>
              <w:jc w:val="left"/>
            </w:pPr>
            <w:r>
              <w:t xml:space="preserve">Широта </w:t>
            </w:r>
            <w:proofErr w:type="spellStart"/>
            <w:r>
              <w:t>жанровотематического</w:t>
            </w:r>
            <w:proofErr w:type="spellEnd"/>
            <w:r>
              <w:t xml:space="preserve"> диапазона преобладание малых жанров: баллада, очерк, повесть; </w:t>
            </w:r>
          </w:p>
        </w:tc>
        <w:tc>
          <w:tcPr>
            <w:tcW w:w="4067" w:type="dxa"/>
            <w:tcBorders>
              <w:top w:val="single" w:sz="4" w:space="0" w:color="000000"/>
              <w:left w:val="single" w:sz="4" w:space="0" w:color="000000"/>
              <w:bottom w:val="single" w:sz="4" w:space="0" w:color="000000"/>
              <w:right w:val="single" w:sz="4" w:space="0" w:color="000000"/>
            </w:tcBorders>
          </w:tcPr>
          <w:p w:rsidR="00FB1A77" w:rsidRDefault="003B2BB1">
            <w:pPr>
              <w:spacing w:after="0" w:line="259" w:lineRule="auto"/>
              <w:ind w:right="0" w:firstLine="0"/>
              <w:jc w:val="left"/>
            </w:pPr>
            <w:r>
              <w:t xml:space="preserve">Анализ произведений, установление аналогий, ответы на проблемные вопросы. </w:t>
            </w:r>
          </w:p>
        </w:tc>
      </w:tr>
      <w:tr w:rsidR="00FB1A77">
        <w:trPr>
          <w:trHeight w:val="2218"/>
        </w:trPr>
        <w:tc>
          <w:tcPr>
            <w:tcW w:w="1075" w:type="dxa"/>
            <w:tcBorders>
              <w:top w:val="single" w:sz="4" w:space="0" w:color="000000"/>
              <w:left w:val="single" w:sz="4" w:space="0" w:color="000000"/>
              <w:bottom w:val="single" w:sz="4" w:space="0" w:color="000000"/>
              <w:right w:val="single" w:sz="4" w:space="0" w:color="000000"/>
            </w:tcBorders>
          </w:tcPr>
          <w:p w:rsidR="00FB1A77" w:rsidRDefault="003B2BB1">
            <w:pPr>
              <w:spacing w:after="0" w:line="259" w:lineRule="auto"/>
              <w:ind w:right="0" w:firstLine="0"/>
              <w:jc w:val="left"/>
            </w:pPr>
            <w:r>
              <w:t xml:space="preserve">27-28 </w:t>
            </w:r>
          </w:p>
        </w:tc>
        <w:tc>
          <w:tcPr>
            <w:tcW w:w="1261" w:type="dxa"/>
            <w:tcBorders>
              <w:top w:val="single" w:sz="4" w:space="0" w:color="000000"/>
              <w:left w:val="single" w:sz="4" w:space="0" w:color="000000"/>
              <w:bottom w:val="single" w:sz="4" w:space="0" w:color="000000"/>
              <w:right w:val="single" w:sz="4" w:space="0" w:color="000000"/>
            </w:tcBorders>
          </w:tcPr>
          <w:p w:rsidR="00FB1A77" w:rsidRDefault="003B2BB1">
            <w:pPr>
              <w:spacing w:after="0" w:line="259" w:lineRule="auto"/>
              <w:ind w:right="137" w:firstLine="0"/>
              <w:jc w:val="right"/>
            </w:pPr>
            <w:r>
              <w:t xml:space="preserve">2 </w:t>
            </w:r>
          </w:p>
        </w:tc>
        <w:tc>
          <w:tcPr>
            <w:tcW w:w="3240" w:type="dxa"/>
            <w:tcBorders>
              <w:top w:val="single" w:sz="4" w:space="0" w:color="000000"/>
              <w:left w:val="single" w:sz="4" w:space="0" w:color="000000"/>
              <w:bottom w:val="single" w:sz="4" w:space="0" w:color="000000"/>
              <w:right w:val="single" w:sz="4" w:space="0" w:color="000000"/>
            </w:tcBorders>
          </w:tcPr>
          <w:p w:rsidR="00FB1A77" w:rsidRDefault="003B2BB1">
            <w:pPr>
              <w:spacing w:after="0" w:line="240" w:lineRule="auto"/>
              <w:ind w:right="0" w:firstLine="0"/>
              <w:jc w:val="left"/>
            </w:pPr>
            <w:r>
              <w:t xml:space="preserve">Достижения детской литературы в годы войны Гайдар» </w:t>
            </w:r>
            <w:proofErr w:type="gramStart"/>
            <w:r>
              <w:t>В</w:t>
            </w:r>
            <w:proofErr w:type="gramEnd"/>
            <w:r>
              <w:t xml:space="preserve"> добрый путь», </w:t>
            </w:r>
          </w:p>
          <w:p w:rsidR="00FB1A77" w:rsidRDefault="003B2BB1">
            <w:pPr>
              <w:spacing w:after="0" w:line="259" w:lineRule="auto"/>
              <w:ind w:right="0" w:firstLine="0"/>
              <w:jc w:val="left"/>
            </w:pPr>
            <w:proofErr w:type="spellStart"/>
            <w:r>
              <w:t>С.Маршак</w:t>
            </w:r>
            <w:proofErr w:type="spellEnd"/>
            <w:r>
              <w:t xml:space="preserve"> «Родные дети», </w:t>
            </w:r>
            <w:proofErr w:type="spellStart"/>
            <w:r>
              <w:t>А.Барто</w:t>
            </w:r>
            <w:proofErr w:type="spellEnd"/>
            <w:r>
              <w:t xml:space="preserve"> «Юные патриоты», </w:t>
            </w:r>
            <w:proofErr w:type="spellStart"/>
            <w:r>
              <w:t>Л.Воронкова</w:t>
            </w:r>
            <w:proofErr w:type="spellEnd"/>
            <w:r>
              <w:t xml:space="preserve"> «Девочка из города» др.), пути ее развития в </w:t>
            </w:r>
          </w:p>
        </w:tc>
        <w:tc>
          <w:tcPr>
            <w:tcW w:w="4067" w:type="dxa"/>
            <w:tcBorders>
              <w:top w:val="single" w:sz="4" w:space="0" w:color="000000"/>
              <w:left w:val="single" w:sz="4" w:space="0" w:color="000000"/>
              <w:bottom w:val="single" w:sz="4" w:space="0" w:color="000000"/>
              <w:right w:val="single" w:sz="4" w:space="0" w:color="000000"/>
            </w:tcBorders>
          </w:tcPr>
          <w:p w:rsidR="00FB1A77" w:rsidRDefault="003B2BB1">
            <w:pPr>
              <w:spacing w:after="0" w:line="259" w:lineRule="auto"/>
              <w:ind w:right="0" w:firstLine="0"/>
              <w:jc w:val="left"/>
            </w:pPr>
            <w:r>
              <w:t xml:space="preserve">Иллюстрациями, просмотр отрывков фильмов и мультфильмов с комментариями </w:t>
            </w:r>
          </w:p>
        </w:tc>
      </w:tr>
    </w:tbl>
    <w:p w:rsidR="00FB1A77" w:rsidRDefault="003B2BB1">
      <w:pPr>
        <w:spacing w:after="0" w:line="259" w:lineRule="auto"/>
        <w:ind w:right="1527" w:firstLine="0"/>
        <w:jc w:val="right"/>
      </w:pPr>
      <w:r>
        <w:rPr>
          <w:rFonts w:ascii="Calibri" w:eastAsia="Calibri" w:hAnsi="Calibri" w:cs="Calibri"/>
          <w:sz w:val="22"/>
        </w:rPr>
        <w:t xml:space="preserve"> </w:t>
      </w:r>
    </w:p>
    <w:tbl>
      <w:tblPr>
        <w:tblStyle w:val="TableGrid"/>
        <w:tblW w:w="9643" w:type="dxa"/>
        <w:tblInd w:w="-144" w:type="dxa"/>
        <w:tblCellMar>
          <w:top w:w="11" w:type="dxa"/>
          <w:left w:w="108" w:type="dxa"/>
          <w:right w:w="41" w:type="dxa"/>
        </w:tblCellMar>
        <w:tblLook w:val="04A0" w:firstRow="1" w:lastRow="0" w:firstColumn="1" w:lastColumn="0" w:noHBand="0" w:noVBand="1"/>
      </w:tblPr>
      <w:tblGrid>
        <w:gridCol w:w="1075"/>
        <w:gridCol w:w="1261"/>
        <w:gridCol w:w="3240"/>
        <w:gridCol w:w="4067"/>
      </w:tblGrid>
      <w:tr w:rsidR="00FB1A77">
        <w:trPr>
          <w:trHeight w:val="1390"/>
        </w:trPr>
        <w:tc>
          <w:tcPr>
            <w:tcW w:w="1075" w:type="dxa"/>
            <w:tcBorders>
              <w:top w:val="single" w:sz="4" w:space="0" w:color="000000"/>
              <w:left w:val="single" w:sz="4" w:space="0" w:color="000000"/>
              <w:bottom w:val="single" w:sz="4" w:space="0" w:color="000000"/>
              <w:right w:val="single" w:sz="4" w:space="0" w:color="000000"/>
            </w:tcBorders>
          </w:tcPr>
          <w:p w:rsidR="00FB1A77" w:rsidRDefault="00FB1A77">
            <w:pPr>
              <w:spacing w:after="160" w:line="259" w:lineRule="auto"/>
              <w:ind w:right="0" w:firstLine="0"/>
              <w:jc w:val="left"/>
            </w:pPr>
          </w:p>
        </w:tc>
        <w:tc>
          <w:tcPr>
            <w:tcW w:w="1261" w:type="dxa"/>
            <w:tcBorders>
              <w:top w:val="single" w:sz="4" w:space="0" w:color="000000"/>
              <w:left w:val="single" w:sz="4" w:space="0" w:color="000000"/>
              <w:bottom w:val="single" w:sz="4" w:space="0" w:color="000000"/>
              <w:right w:val="single" w:sz="4" w:space="0" w:color="000000"/>
            </w:tcBorders>
          </w:tcPr>
          <w:p w:rsidR="00FB1A77" w:rsidRDefault="00FB1A77">
            <w:pPr>
              <w:spacing w:after="160" w:line="259" w:lineRule="auto"/>
              <w:ind w:right="0" w:firstLine="0"/>
              <w:jc w:val="left"/>
            </w:pPr>
          </w:p>
        </w:tc>
        <w:tc>
          <w:tcPr>
            <w:tcW w:w="3240" w:type="dxa"/>
            <w:tcBorders>
              <w:top w:val="single" w:sz="4" w:space="0" w:color="000000"/>
              <w:left w:val="single" w:sz="4" w:space="0" w:color="000000"/>
              <w:bottom w:val="single" w:sz="4" w:space="0" w:color="000000"/>
              <w:right w:val="single" w:sz="4" w:space="0" w:color="000000"/>
            </w:tcBorders>
          </w:tcPr>
          <w:p w:rsidR="00FB1A77" w:rsidRDefault="003B2BB1">
            <w:pPr>
              <w:spacing w:after="0" w:line="240" w:lineRule="auto"/>
              <w:ind w:right="0" w:firstLine="0"/>
              <w:jc w:val="left"/>
            </w:pPr>
            <w:r>
              <w:t>послевоенные годы (</w:t>
            </w:r>
            <w:proofErr w:type="spellStart"/>
            <w:r>
              <w:t>В.Катаев</w:t>
            </w:r>
            <w:proofErr w:type="spellEnd"/>
            <w:r>
              <w:t xml:space="preserve"> «Сын полка», </w:t>
            </w:r>
          </w:p>
          <w:p w:rsidR="00FB1A77" w:rsidRDefault="003B2BB1">
            <w:pPr>
              <w:spacing w:after="0" w:line="259" w:lineRule="auto"/>
              <w:ind w:right="0" w:firstLine="0"/>
              <w:jc w:val="left"/>
            </w:pPr>
            <w:proofErr w:type="spellStart"/>
            <w:r>
              <w:t>А.Лихачев</w:t>
            </w:r>
            <w:proofErr w:type="spellEnd"/>
            <w:r>
              <w:t xml:space="preserve"> «Мой генерал», </w:t>
            </w:r>
            <w:proofErr w:type="spellStart"/>
            <w:r>
              <w:t>А.Приставкин</w:t>
            </w:r>
            <w:proofErr w:type="spellEnd"/>
            <w:r>
              <w:t xml:space="preserve"> (Ночевала тучка золотая») </w:t>
            </w:r>
          </w:p>
        </w:tc>
        <w:tc>
          <w:tcPr>
            <w:tcW w:w="4067" w:type="dxa"/>
            <w:tcBorders>
              <w:top w:val="single" w:sz="4" w:space="0" w:color="000000"/>
              <w:left w:val="single" w:sz="4" w:space="0" w:color="000000"/>
              <w:bottom w:val="single" w:sz="4" w:space="0" w:color="000000"/>
              <w:right w:val="single" w:sz="4" w:space="0" w:color="000000"/>
            </w:tcBorders>
          </w:tcPr>
          <w:p w:rsidR="00FB1A77" w:rsidRDefault="00FB1A77">
            <w:pPr>
              <w:spacing w:after="160" w:line="259" w:lineRule="auto"/>
              <w:ind w:right="0" w:firstLine="0"/>
              <w:jc w:val="left"/>
            </w:pPr>
          </w:p>
        </w:tc>
      </w:tr>
      <w:tr w:rsidR="00FB1A77">
        <w:trPr>
          <w:trHeight w:val="326"/>
        </w:trPr>
        <w:tc>
          <w:tcPr>
            <w:tcW w:w="9643" w:type="dxa"/>
            <w:gridSpan w:val="4"/>
            <w:tcBorders>
              <w:top w:val="single" w:sz="4" w:space="0" w:color="000000"/>
              <w:left w:val="single" w:sz="4" w:space="0" w:color="000000"/>
              <w:bottom w:val="single" w:sz="4" w:space="0" w:color="000000"/>
              <w:right w:val="single" w:sz="4" w:space="0" w:color="000000"/>
            </w:tcBorders>
          </w:tcPr>
          <w:p w:rsidR="00FB1A77" w:rsidRDefault="003B2BB1">
            <w:pPr>
              <w:spacing w:after="0" w:line="259" w:lineRule="auto"/>
              <w:ind w:left="708" w:right="0" w:firstLine="0"/>
              <w:jc w:val="left"/>
            </w:pPr>
            <w:r>
              <w:rPr>
                <w:b/>
              </w:rPr>
              <w:t xml:space="preserve">Природа и человек в детской литературе XX  века </w:t>
            </w:r>
          </w:p>
        </w:tc>
      </w:tr>
      <w:tr w:rsidR="00FB1A77">
        <w:trPr>
          <w:trHeight w:val="1666"/>
        </w:trPr>
        <w:tc>
          <w:tcPr>
            <w:tcW w:w="1075" w:type="dxa"/>
            <w:tcBorders>
              <w:top w:val="single" w:sz="4" w:space="0" w:color="000000"/>
              <w:left w:val="single" w:sz="4" w:space="0" w:color="000000"/>
              <w:bottom w:val="single" w:sz="4" w:space="0" w:color="000000"/>
              <w:right w:val="single" w:sz="4" w:space="0" w:color="000000"/>
            </w:tcBorders>
          </w:tcPr>
          <w:p w:rsidR="00FB1A77" w:rsidRDefault="003B2BB1">
            <w:pPr>
              <w:spacing w:after="0" w:line="259" w:lineRule="auto"/>
              <w:ind w:right="0" w:firstLine="0"/>
              <w:jc w:val="left"/>
            </w:pPr>
            <w:r>
              <w:t xml:space="preserve">29-30 </w:t>
            </w:r>
          </w:p>
        </w:tc>
        <w:tc>
          <w:tcPr>
            <w:tcW w:w="1261" w:type="dxa"/>
            <w:tcBorders>
              <w:top w:val="single" w:sz="4" w:space="0" w:color="000000"/>
              <w:left w:val="single" w:sz="4" w:space="0" w:color="000000"/>
              <w:bottom w:val="single" w:sz="4" w:space="0" w:color="000000"/>
              <w:right w:val="single" w:sz="4" w:space="0" w:color="000000"/>
            </w:tcBorders>
          </w:tcPr>
          <w:p w:rsidR="00FB1A77" w:rsidRDefault="003B2BB1">
            <w:pPr>
              <w:spacing w:after="0" w:line="259" w:lineRule="auto"/>
              <w:ind w:left="709" w:right="0" w:firstLine="0"/>
              <w:jc w:val="left"/>
            </w:pPr>
            <w:r>
              <w:t xml:space="preserve">2 </w:t>
            </w:r>
          </w:p>
        </w:tc>
        <w:tc>
          <w:tcPr>
            <w:tcW w:w="3240" w:type="dxa"/>
            <w:tcBorders>
              <w:top w:val="single" w:sz="4" w:space="0" w:color="000000"/>
              <w:left w:val="single" w:sz="4" w:space="0" w:color="000000"/>
              <w:bottom w:val="single" w:sz="4" w:space="0" w:color="000000"/>
              <w:right w:val="single" w:sz="4" w:space="0" w:color="000000"/>
            </w:tcBorders>
          </w:tcPr>
          <w:p w:rsidR="00FB1A77" w:rsidRDefault="003B2BB1">
            <w:pPr>
              <w:spacing w:after="0" w:line="259" w:lineRule="auto"/>
              <w:ind w:right="0" w:firstLine="0"/>
              <w:jc w:val="left"/>
            </w:pPr>
            <w:r>
              <w:t xml:space="preserve">Детские писатели и природа </w:t>
            </w:r>
          </w:p>
        </w:tc>
        <w:tc>
          <w:tcPr>
            <w:tcW w:w="4067" w:type="dxa"/>
            <w:tcBorders>
              <w:top w:val="single" w:sz="4" w:space="0" w:color="000000"/>
              <w:left w:val="single" w:sz="4" w:space="0" w:color="000000"/>
              <w:bottom w:val="single" w:sz="4" w:space="0" w:color="000000"/>
              <w:right w:val="single" w:sz="4" w:space="0" w:color="000000"/>
            </w:tcBorders>
          </w:tcPr>
          <w:p w:rsidR="00FB1A77" w:rsidRDefault="003B2BB1">
            <w:pPr>
              <w:spacing w:after="0" w:line="259" w:lineRule="auto"/>
              <w:ind w:right="55" w:firstLine="0"/>
              <w:jc w:val="left"/>
            </w:pPr>
            <w:r>
              <w:t xml:space="preserve">Запись лекции, работа с критикой, работа со слайдовыми презентациями, анализ произведений, установление аналогий, работа с текстом, работа с иллюстрациями </w:t>
            </w:r>
          </w:p>
        </w:tc>
      </w:tr>
      <w:tr w:rsidR="00FB1A77">
        <w:trPr>
          <w:trHeight w:val="1390"/>
        </w:trPr>
        <w:tc>
          <w:tcPr>
            <w:tcW w:w="1075" w:type="dxa"/>
            <w:tcBorders>
              <w:top w:val="single" w:sz="4" w:space="0" w:color="000000"/>
              <w:left w:val="single" w:sz="4" w:space="0" w:color="000000"/>
              <w:bottom w:val="single" w:sz="4" w:space="0" w:color="000000"/>
              <w:right w:val="single" w:sz="4" w:space="0" w:color="000000"/>
            </w:tcBorders>
          </w:tcPr>
          <w:p w:rsidR="00FB1A77" w:rsidRDefault="003B2BB1">
            <w:pPr>
              <w:spacing w:after="0" w:line="259" w:lineRule="auto"/>
              <w:ind w:right="0" w:firstLine="0"/>
              <w:jc w:val="left"/>
            </w:pPr>
            <w:r>
              <w:t xml:space="preserve">31-32 </w:t>
            </w:r>
          </w:p>
        </w:tc>
        <w:tc>
          <w:tcPr>
            <w:tcW w:w="1261" w:type="dxa"/>
            <w:tcBorders>
              <w:top w:val="single" w:sz="4" w:space="0" w:color="000000"/>
              <w:left w:val="single" w:sz="4" w:space="0" w:color="000000"/>
              <w:bottom w:val="single" w:sz="4" w:space="0" w:color="000000"/>
              <w:right w:val="single" w:sz="4" w:space="0" w:color="000000"/>
            </w:tcBorders>
          </w:tcPr>
          <w:p w:rsidR="00FB1A77" w:rsidRDefault="003B2BB1">
            <w:pPr>
              <w:spacing w:after="0" w:line="259" w:lineRule="auto"/>
              <w:ind w:left="709" w:right="0" w:firstLine="0"/>
              <w:jc w:val="left"/>
            </w:pPr>
            <w:r>
              <w:t xml:space="preserve">2 </w:t>
            </w:r>
          </w:p>
        </w:tc>
        <w:tc>
          <w:tcPr>
            <w:tcW w:w="3240" w:type="dxa"/>
            <w:tcBorders>
              <w:top w:val="single" w:sz="4" w:space="0" w:color="000000"/>
              <w:left w:val="single" w:sz="4" w:space="0" w:color="000000"/>
              <w:bottom w:val="single" w:sz="4" w:space="0" w:color="000000"/>
              <w:right w:val="single" w:sz="4" w:space="0" w:color="000000"/>
            </w:tcBorders>
          </w:tcPr>
          <w:p w:rsidR="00FB1A77" w:rsidRDefault="003B2BB1">
            <w:pPr>
              <w:spacing w:after="0" w:line="240" w:lineRule="auto"/>
              <w:ind w:right="0" w:firstLine="0"/>
            </w:pPr>
            <w:r>
              <w:t xml:space="preserve">Роль произведений о природе как средство </w:t>
            </w:r>
          </w:p>
          <w:p w:rsidR="00FB1A77" w:rsidRDefault="003B2BB1">
            <w:pPr>
              <w:spacing w:after="0" w:line="259" w:lineRule="auto"/>
              <w:ind w:right="42" w:firstLine="0"/>
              <w:jc w:val="left"/>
            </w:pPr>
            <w:r>
              <w:t xml:space="preserve">формирования экологического воспитания  </w:t>
            </w:r>
          </w:p>
        </w:tc>
        <w:tc>
          <w:tcPr>
            <w:tcW w:w="4067" w:type="dxa"/>
            <w:tcBorders>
              <w:top w:val="single" w:sz="4" w:space="0" w:color="000000"/>
              <w:left w:val="single" w:sz="4" w:space="0" w:color="000000"/>
              <w:bottom w:val="single" w:sz="4" w:space="0" w:color="000000"/>
              <w:right w:val="single" w:sz="4" w:space="0" w:color="000000"/>
            </w:tcBorders>
          </w:tcPr>
          <w:p w:rsidR="00FB1A77" w:rsidRDefault="003B2BB1">
            <w:pPr>
              <w:spacing w:after="42" w:line="240" w:lineRule="auto"/>
              <w:ind w:right="0" w:firstLine="0"/>
            </w:pPr>
            <w:r>
              <w:t xml:space="preserve">Иллюстрациями, просмотр отрывков фильмов и </w:t>
            </w:r>
          </w:p>
          <w:p w:rsidR="00FB1A77" w:rsidRDefault="003B2BB1">
            <w:pPr>
              <w:spacing w:after="0" w:line="259" w:lineRule="auto"/>
              <w:ind w:right="0" w:firstLine="0"/>
              <w:jc w:val="left"/>
            </w:pPr>
            <w:r>
              <w:t xml:space="preserve">мультфильмов с комментариями </w:t>
            </w:r>
          </w:p>
        </w:tc>
      </w:tr>
      <w:tr w:rsidR="00FB1A77">
        <w:trPr>
          <w:trHeight w:val="1114"/>
        </w:trPr>
        <w:tc>
          <w:tcPr>
            <w:tcW w:w="1075" w:type="dxa"/>
            <w:tcBorders>
              <w:top w:val="single" w:sz="4" w:space="0" w:color="000000"/>
              <w:left w:val="single" w:sz="4" w:space="0" w:color="000000"/>
              <w:bottom w:val="single" w:sz="4" w:space="0" w:color="000000"/>
              <w:right w:val="single" w:sz="4" w:space="0" w:color="000000"/>
            </w:tcBorders>
          </w:tcPr>
          <w:p w:rsidR="00FB1A77" w:rsidRDefault="003B2BB1">
            <w:pPr>
              <w:spacing w:after="0" w:line="259" w:lineRule="auto"/>
              <w:ind w:right="0" w:firstLine="0"/>
              <w:jc w:val="left"/>
            </w:pPr>
            <w:r>
              <w:t xml:space="preserve">33-34 </w:t>
            </w:r>
          </w:p>
        </w:tc>
        <w:tc>
          <w:tcPr>
            <w:tcW w:w="1261" w:type="dxa"/>
            <w:tcBorders>
              <w:top w:val="single" w:sz="4" w:space="0" w:color="000000"/>
              <w:left w:val="single" w:sz="4" w:space="0" w:color="000000"/>
              <w:bottom w:val="single" w:sz="4" w:space="0" w:color="000000"/>
              <w:right w:val="single" w:sz="4" w:space="0" w:color="000000"/>
            </w:tcBorders>
          </w:tcPr>
          <w:p w:rsidR="00FB1A77" w:rsidRDefault="003B2BB1">
            <w:pPr>
              <w:spacing w:after="0" w:line="259" w:lineRule="auto"/>
              <w:ind w:left="709" w:right="0" w:firstLine="0"/>
              <w:jc w:val="left"/>
            </w:pPr>
            <w:r>
              <w:t xml:space="preserve">2 </w:t>
            </w:r>
          </w:p>
        </w:tc>
        <w:tc>
          <w:tcPr>
            <w:tcW w:w="3240" w:type="dxa"/>
            <w:tcBorders>
              <w:top w:val="single" w:sz="4" w:space="0" w:color="000000"/>
              <w:left w:val="single" w:sz="4" w:space="0" w:color="000000"/>
              <w:bottom w:val="single" w:sz="4" w:space="0" w:color="000000"/>
              <w:right w:val="single" w:sz="4" w:space="0" w:color="000000"/>
            </w:tcBorders>
          </w:tcPr>
          <w:p w:rsidR="00FB1A77" w:rsidRDefault="003B2BB1">
            <w:pPr>
              <w:spacing w:after="0" w:line="259" w:lineRule="auto"/>
              <w:ind w:right="66" w:firstLine="0"/>
            </w:pPr>
            <w:r>
              <w:t xml:space="preserve">Роль произведений о животных в формировании гуманного отношения к окружающему миру. </w:t>
            </w:r>
          </w:p>
        </w:tc>
        <w:tc>
          <w:tcPr>
            <w:tcW w:w="4067" w:type="dxa"/>
            <w:tcBorders>
              <w:top w:val="single" w:sz="4" w:space="0" w:color="000000"/>
              <w:left w:val="single" w:sz="4" w:space="0" w:color="000000"/>
              <w:bottom w:val="single" w:sz="4" w:space="0" w:color="000000"/>
              <w:right w:val="single" w:sz="4" w:space="0" w:color="000000"/>
            </w:tcBorders>
          </w:tcPr>
          <w:p w:rsidR="00FB1A77" w:rsidRDefault="003B2BB1">
            <w:pPr>
              <w:spacing w:after="0" w:line="259" w:lineRule="auto"/>
              <w:ind w:right="0" w:firstLine="0"/>
              <w:jc w:val="left"/>
            </w:pPr>
            <w:r>
              <w:t xml:space="preserve">Анализ </w:t>
            </w:r>
            <w:r>
              <w:tab/>
              <w:t xml:space="preserve">произведений, установление аналогий, ответы на проблемные вопросы </w:t>
            </w:r>
          </w:p>
        </w:tc>
      </w:tr>
      <w:tr w:rsidR="00FB1A77">
        <w:trPr>
          <w:trHeight w:val="286"/>
        </w:trPr>
        <w:tc>
          <w:tcPr>
            <w:tcW w:w="1075" w:type="dxa"/>
            <w:tcBorders>
              <w:top w:val="single" w:sz="4" w:space="0" w:color="000000"/>
              <w:left w:val="single" w:sz="4" w:space="0" w:color="000000"/>
              <w:bottom w:val="single" w:sz="4" w:space="0" w:color="000000"/>
              <w:right w:val="single" w:sz="4" w:space="0" w:color="000000"/>
            </w:tcBorders>
          </w:tcPr>
          <w:p w:rsidR="00FB1A77" w:rsidRDefault="003B2BB1">
            <w:pPr>
              <w:spacing w:after="0" w:line="259" w:lineRule="auto"/>
              <w:ind w:left="708" w:right="0" w:firstLine="0"/>
              <w:jc w:val="left"/>
            </w:pPr>
            <w:r>
              <w:t xml:space="preserve"> </w:t>
            </w:r>
          </w:p>
        </w:tc>
        <w:tc>
          <w:tcPr>
            <w:tcW w:w="1261" w:type="dxa"/>
            <w:tcBorders>
              <w:top w:val="single" w:sz="4" w:space="0" w:color="000000"/>
              <w:left w:val="single" w:sz="4" w:space="0" w:color="000000"/>
              <w:bottom w:val="single" w:sz="4" w:space="0" w:color="000000"/>
              <w:right w:val="single" w:sz="4" w:space="0" w:color="000000"/>
            </w:tcBorders>
          </w:tcPr>
          <w:p w:rsidR="00FB1A77" w:rsidRDefault="003B2BB1">
            <w:pPr>
              <w:spacing w:after="0" w:line="259" w:lineRule="auto"/>
              <w:ind w:left="373" w:right="0" w:firstLine="0"/>
              <w:jc w:val="center"/>
            </w:pPr>
            <w:r>
              <w:t xml:space="preserve"> </w:t>
            </w:r>
          </w:p>
        </w:tc>
        <w:tc>
          <w:tcPr>
            <w:tcW w:w="3240" w:type="dxa"/>
            <w:tcBorders>
              <w:top w:val="single" w:sz="4" w:space="0" w:color="000000"/>
              <w:left w:val="single" w:sz="4" w:space="0" w:color="000000"/>
              <w:bottom w:val="single" w:sz="4" w:space="0" w:color="000000"/>
              <w:right w:val="single" w:sz="4" w:space="0" w:color="000000"/>
            </w:tcBorders>
          </w:tcPr>
          <w:p w:rsidR="00FB1A77" w:rsidRDefault="003B2BB1">
            <w:pPr>
              <w:spacing w:after="0" w:line="259" w:lineRule="auto"/>
              <w:ind w:right="69" w:firstLine="0"/>
              <w:jc w:val="right"/>
            </w:pPr>
            <w:r>
              <w:rPr>
                <w:b/>
              </w:rPr>
              <w:t xml:space="preserve">Итого: </w:t>
            </w:r>
          </w:p>
        </w:tc>
        <w:tc>
          <w:tcPr>
            <w:tcW w:w="4067" w:type="dxa"/>
            <w:tcBorders>
              <w:top w:val="single" w:sz="4" w:space="0" w:color="000000"/>
              <w:left w:val="single" w:sz="4" w:space="0" w:color="000000"/>
              <w:bottom w:val="single" w:sz="4" w:space="0" w:color="000000"/>
              <w:right w:val="single" w:sz="4" w:space="0" w:color="000000"/>
            </w:tcBorders>
          </w:tcPr>
          <w:p w:rsidR="00FB1A77" w:rsidRDefault="003B2BB1">
            <w:pPr>
              <w:spacing w:after="0" w:line="259" w:lineRule="auto"/>
              <w:ind w:left="709" w:right="0" w:firstLine="0"/>
              <w:jc w:val="left"/>
            </w:pPr>
            <w:r>
              <w:rPr>
                <w:b/>
              </w:rPr>
              <w:t xml:space="preserve">34 </w:t>
            </w:r>
          </w:p>
        </w:tc>
      </w:tr>
    </w:tbl>
    <w:p w:rsidR="00FB1A77" w:rsidRDefault="003B2BB1">
      <w:pPr>
        <w:spacing w:after="0" w:line="259" w:lineRule="auto"/>
        <w:ind w:left="770" w:right="0" w:firstLine="0"/>
        <w:jc w:val="center"/>
      </w:pPr>
      <w:r>
        <w:rPr>
          <w:b/>
        </w:rPr>
        <w:t xml:space="preserve"> </w:t>
      </w:r>
    </w:p>
    <w:p w:rsidR="00FB1A77" w:rsidRDefault="003B2BB1">
      <w:pPr>
        <w:spacing w:after="0" w:line="259" w:lineRule="auto"/>
        <w:ind w:left="708" w:right="0" w:firstLine="0"/>
        <w:jc w:val="left"/>
      </w:pPr>
      <w:r>
        <w:t xml:space="preserve"> </w:t>
      </w:r>
    </w:p>
    <w:p w:rsidR="00FB1A77" w:rsidRDefault="003B2BB1" w:rsidP="004D185B">
      <w:pPr>
        <w:spacing w:after="0" w:line="259" w:lineRule="auto"/>
        <w:ind w:left="708" w:right="0" w:firstLine="0"/>
        <w:jc w:val="left"/>
      </w:pPr>
      <w:r>
        <w:t xml:space="preserve"> </w:t>
      </w:r>
      <w:bookmarkStart w:id="0" w:name="_GoBack"/>
      <w:bookmarkEnd w:id="0"/>
    </w:p>
    <w:sectPr w:rsidR="00FB1A77">
      <w:headerReference w:type="even" r:id="rId8"/>
      <w:headerReference w:type="default" r:id="rId9"/>
      <w:footerReference w:type="even" r:id="rId10"/>
      <w:footerReference w:type="default" r:id="rId11"/>
      <w:footerReference w:type="first" r:id="rId12"/>
      <w:pgSz w:w="11906" w:h="16838"/>
      <w:pgMar w:top="746" w:right="845" w:bottom="707" w:left="1702" w:header="137" w:footer="720"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501B" w:rsidRDefault="0032501B">
      <w:pPr>
        <w:spacing w:after="0" w:line="240" w:lineRule="auto"/>
      </w:pPr>
      <w:r>
        <w:separator/>
      </w:r>
    </w:p>
  </w:endnote>
  <w:endnote w:type="continuationSeparator" w:id="0">
    <w:p w:rsidR="0032501B" w:rsidRDefault="003250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1A77" w:rsidRDefault="003B2BB1">
    <w:pPr>
      <w:spacing w:after="0" w:line="259" w:lineRule="auto"/>
      <w:ind w:left="47" w:right="0" w:firstLine="0"/>
      <w:jc w:val="center"/>
    </w:pPr>
    <w:r>
      <w:rPr>
        <w:rFonts w:ascii="Calibri" w:eastAsia="Calibri" w:hAnsi="Calibri" w:cs="Calibri"/>
        <w:sz w:val="22"/>
      </w:rPr>
      <w:t xml:space="preserve"> </w:t>
    </w:r>
  </w:p>
  <w:p w:rsidR="00FB1A77" w:rsidRDefault="003B2BB1">
    <w:pPr>
      <w:spacing w:after="0" w:line="259" w:lineRule="auto"/>
      <w:ind w:right="0" w:firstLine="0"/>
      <w:jc w:val="left"/>
    </w:pPr>
    <w:r>
      <w:rPr>
        <w:rFonts w:ascii="Calibri" w:eastAsia="Calibri" w:hAnsi="Calibri" w:cs="Calibri"/>
        <w:sz w:val="22"/>
      </w:rPr>
      <w:t xml:space="preserve">© АО «Издательство «Просвещение»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1A77" w:rsidRDefault="003B2BB1">
    <w:pPr>
      <w:spacing w:after="0" w:line="259" w:lineRule="auto"/>
      <w:ind w:left="47" w:right="0" w:firstLine="0"/>
      <w:jc w:val="center"/>
    </w:pPr>
    <w:r>
      <w:rPr>
        <w:rFonts w:ascii="Calibri" w:eastAsia="Calibri" w:hAnsi="Calibri" w:cs="Calibri"/>
        <w:sz w:val="22"/>
      </w:rPr>
      <w:t xml:space="preserve">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1A77" w:rsidRDefault="00FB1A77">
    <w:pPr>
      <w:spacing w:after="160" w:line="259" w:lineRule="auto"/>
      <w:ind w:right="0" w:firstLine="0"/>
      <w:jc w:val="lef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501B" w:rsidRDefault="0032501B">
      <w:pPr>
        <w:spacing w:after="0" w:line="240" w:lineRule="auto"/>
      </w:pPr>
      <w:r>
        <w:separator/>
      </w:r>
    </w:p>
  </w:footnote>
  <w:footnote w:type="continuationSeparator" w:id="0">
    <w:p w:rsidR="0032501B" w:rsidRDefault="003250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1A77" w:rsidRDefault="003B2BB1">
    <w:pPr>
      <w:spacing w:after="0" w:line="259" w:lineRule="auto"/>
      <w:ind w:left="1572" w:right="0" w:firstLine="0"/>
      <w:jc w:val="left"/>
    </w:pPr>
    <w:r>
      <w:rPr>
        <w:noProof/>
      </w:rPr>
      <w:drawing>
        <wp:anchor distT="0" distB="0" distL="114300" distR="114300" simplePos="0" relativeHeight="251658240" behindDoc="0" locked="0" layoutInCell="1" allowOverlap="0">
          <wp:simplePos x="0" y="0"/>
          <wp:positionH relativeFrom="page">
            <wp:posOffset>2078736</wp:posOffset>
          </wp:positionH>
          <wp:positionV relativeFrom="page">
            <wp:posOffset>86995</wp:posOffset>
          </wp:positionV>
          <wp:extent cx="3943350" cy="609600"/>
          <wp:effectExtent l="0" t="0" r="0" b="0"/>
          <wp:wrapSquare wrapText="bothSides"/>
          <wp:docPr id="15" name="Picture 15"/>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1"/>
                  <a:stretch>
                    <a:fillRect/>
                  </a:stretch>
                </pic:blipFill>
                <pic:spPr>
                  <a:xfrm>
                    <a:off x="0" y="0"/>
                    <a:ext cx="3943350" cy="609600"/>
                  </a:xfrm>
                  <a:prstGeom prst="rect">
                    <a:avLst/>
                  </a:prstGeom>
                </pic:spPr>
              </pic:pic>
            </a:graphicData>
          </a:graphic>
        </wp:anchor>
      </w:drawing>
    </w:r>
    <w:r>
      <w:rPr>
        <w:rFonts w:ascii="Calibri" w:eastAsia="Calibri" w:hAnsi="Calibri" w:cs="Calibri"/>
        <w:sz w:val="22"/>
      </w:rPr>
      <w:t xml:space="preserve"> </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1A77" w:rsidRDefault="003B2BB1">
    <w:pPr>
      <w:spacing w:after="0" w:line="259" w:lineRule="auto"/>
      <w:ind w:left="1572" w:right="0" w:firstLine="0"/>
      <w:jc w:val="left"/>
    </w:pPr>
    <w:r>
      <w:rPr>
        <w:rFonts w:ascii="Calibri" w:eastAsia="Calibri" w:hAnsi="Calibri" w:cs="Calibri"/>
        <w:sz w:val="22"/>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E654198"/>
    <w:multiLevelType w:val="hybridMultilevel"/>
    <w:tmpl w:val="3D7AD0A6"/>
    <w:lvl w:ilvl="0" w:tplc="0B74A1C8">
      <w:start w:val="1"/>
      <w:numFmt w:val="bullet"/>
      <w:lvlText w:val="•"/>
      <w:lvlJc w:val="left"/>
      <w:pPr>
        <w:ind w:left="12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38074C0">
      <w:start w:val="1"/>
      <w:numFmt w:val="bullet"/>
      <w:lvlText w:val="o"/>
      <w:lvlJc w:val="left"/>
      <w:pPr>
        <w:ind w:left="315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8608A54">
      <w:start w:val="1"/>
      <w:numFmt w:val="bullet"/>
      <w:lvlText w:val="▪"/>
      <w:lvlJc w:val="left"/>
      <w:pPr>
        <w:ind w:left="387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98A0068">
      <w:start w:val="1"/>
      <w:numFmt w:val="bullet"/>
      <w:lvlText w:val="•"/>
      <w:lvlJc w:val="left"/>
      <w:pPr>
        <w:ind w:left="45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88ABA24">
      <w:start w:val="1"/>
      <w:numFmt w:val="bullet"/>
      <w:lvlText w:val="o"/>
      <w:lvlJc w:val="left"/>
      <w:pPr>
        <w:ind w:left="53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7A65F82">
      <w:start w:val="1"/>
      <w:numFmt w:val="bullet"/>
      <w:lvlText w:val="▪"/>
      <w:lvlJc w:val="left"/>
      <w:pPr>
        <w:ind w:left="603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2B83E32">
      <w:start w:val="1"/>
      <w:numFmt w:val="bullet"/>
      <w:lvlText w:val="•"/>
      <w:lvlJc w:val="left"/>
      <w:pPr>
        <w:ind w:left="67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1F265B0">
      <w:start w:val="1"/>
      <w:numFmt w:val="bullet"/>
      <w:lvlText w:val="o"/>
      <w:lvlJc w:val="left"/>
      <w:pPr>
        <w:ind w:left="747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5A6BE22">
      <w:start w:val="1"/>
      <w:numFmt w:val="bullet"/>
      <w:lvlText w:val="▪"/>
      <w:lvlJc w:val="left"/>
      <w:pPr>
        <w:ind w:left="819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1A77"/>
    <w:rsid w:val="002C555B"/>
    <w:rsid w:val="0032501B"/>
    <w:rsid w:val="003B2BB1"/>
    <w:rsid w:val="004D185B"/>
    <w:rsid w:val="00A16003"/>
    <w:rsid w:val="00CD3D30"/>
    <w:rsid w:val="00EF66C1"/>
    <w:rsid w:val="00FB1A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0C44EA"/>
  <w15:docId w15:val="{3AD80A39-D4F0-4BBE-8A8D-97F359069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1" w:line="268" w:lineRule="auto"/>
      <w:ind w:right="4" w:firstLine="700"/>
      <w:jc w:val="both"/>
    </w:pPr>
    <w:rPr>
      <w:rFonts w:ascii="Arial" w:eastAsia="Arial" w:hAnsi="Arial" w:cs="Arial"/>
      <w:color w:val="000000"/>
      <w:sz w:val="24"/>
    </w:rPr>
  </w:style>
  <w:style w:type="paragraph" w:styleId="1">
    <w:name w:val="heading 1"/>
    <w:next w:val="a"/>
    <w:link w:val="10"/>
    <w:uiPriority w:val="9"/>
    <w:unhideWhenUsed/>
    <w:qFormat/>
    <w:pPr>
      <w:keepNext/>
      <w:keepLines/>
      <w:spacing w:after="5"/>
      <w:ind w:left="712" w:hanging="10"/>
      <w:jc w:val="center"/>
      <w:outlineLvl w:val="0"/>
    </w:pPr>
    <w:rPr>
      <w:rFonts w:ascii="Arial" w:eastAsia="Arial" w:hAnsi="Arial" w:cs="Arial"/>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Arial" w:eastAsia="Arial" w:hAnsi="Arial" w:cs="Arial"/>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header"/>
    <w:basedOn w:val="a"/>
    <w:link w:val="a4"/>
    <w:uiPriority w:val="99"/>
    <w:unhideWhenUsed/>
    <w:rsid w:val="002C555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C555B"/>
    <w:rPr>
      <w:rFonts w:ascii="Arial" w:eastAsia="Arial" w:hAnsi="Arial" w:cs="Arial"/>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1820</Words>
  <Characters>10374</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Самсонова Ольга Юрьевна</dc:creator>
  <cp:keywords/>
  <cp:lastModifiedBy>Пользователь</cp:lastModifiedBy>
  <cp:revision>4</cp:revision>
  <dcterms:created xsi:type="dcterms:W3CDTF">2025-11-03T07:10:00Z</dcterms:created>
  <dcterms:modified xsi:type="dcterms:W3CDTF">2025-11-03T20:45:00Z</dcterms:modified>
</cp:coreProperties>
</file>